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E1139" w14:textId="6BA08F39" w:rsidR="004E0002" w:rsidRPr="009E0BB1" w:rsidRDefault="009E0BB1" w:rsidP="00C80C62">
      <w:pPr>
        <w:ind w:right="-290"/>
        <w:rPr>
          <w:rFonts w:asciiTheme="majorHAnsi" w:hAnsiTheme="majorHAnsi"/>
          <w:b/>
          <w:sz w:val="28"/>
          <w:szCs w:val="28"/>
        </w:rPr>
      </w:pPr>
      <w:r w:rsidRPr="009E0BB1">
        <w:rPr>
          <w:rFonts w:asciiTheme="majorHAnsi" w:hAnsiTheme="majorHAnsi"/>
          <w:b/>
          <w:noProof/>
          <w:sz w:val="28"/>
          <w:szCs w:val="28"/>
        </w:rPr>
        <w:drawing>
          <wp:anchor distT="0" distB="0" distL="114300" distR="114300" simplePos="0" relativeHeight="251658240" behindDoc="0" locked="0" layoutInCell="1" allowOverlap="1" wp14:anchorId="37B6C529" wp14:editId="6F23F035">
            <wp:simplePos x="0" y="0"/>
            <wp:positionH relativeFrom="column">
              <wp:posOffset>4457700</wp:posOffset>
            </wp:positionH>
            <wp:positionV relativeFrom="paragraph">
              <wp:posOffset>-228600</wp:posOffset>
            </wp:positionV>
            <wp:extent cx="1642201" cy="682482"/>
            <wp:effectExtent l="0" t="0" r="8890" b="381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2201" cy="682482"/>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9E0BB1">
        <w:rPr>
          <w:rFonts w:asciiTheme="majorHAnsi" w:hAnsiTheme="majorHAnsi"/>
          <w:b/>
          <w:sz w:val="28"/>
          <w:szCs w:val="28"/>
        </w:rPr>
        <w:t>NSEuroNet</w:t>
      </w:r>
      <w:proofErr w:type="spellEnd"/>
      <w:r w:rsidRPr="009E0BB1">
        <w:rPr>
          <w:rFonts w:asciiTheme="majorHAnsi" w:hAnsiTheme="majorHAnsi"/>
          <w:b/>
          <w:sz w:val="28"/>
          <w:szCs w:val="28"/>
        </w:rPr>
        <w:t xml:space="preserve"> Dat</w:t>
      </w:r>
      <w:r w:rsidR="00AF1C0A">
        <w:rPr>
          <w:rFonts w:asciiTheme="majorHAnsi" w:hAnsiTheme="majorHAnsi"/>
          <w:b/>
          <w:sz w:val="28"/>
          <w:szCs w:val="28"/>
        </w:rPr>
        <w:t>enbank</w:t>
      </w:r>
      <w:r w:rsidRPr="009E0BB1">
        <w:rPr>
          <w:rFonts w:asciiTheme="majorHAnsi" w:hAnsiTheme="majorHAnsi"/>
          <w:b/>
          <w:sz w:val="28"/>
          <w:szCs w:val="28"/>
        </w:rPr>
        <w:t xml:space="preserve"> </w:t>
      </w:r>
      <w:r w:rsidR="00AF1C0A">
        <w:rPr>
          <w:rFonts w:asciiTheme="majorHAnsi" w:hAnsiTheme="majorHAnsi"/>
          <w:b/>
          <w:sz w:val="28"/>
          <w:szCs w:val="28"/>
        </w:rPr>
        <w:t>Einverständnis</w:t>
      </w:r>
      <w:r w:rsidRPr="009E0BB1">
        <w:rPr>
          <w:rFonts w:asciiTheme="majorHAnsi" w:hAnsiTheme="majorHAnsi"/>
          <w:b/>
          <w:sz w:val="28"/>
          <w:szCs w:val="28"/>
        </w:rPr>
        <w:t xml:space="preserve">  </w:t>
      </w:r>
    </w:p>
    <w:p w14:paraId="694783E8" w14:textId="77777777" w:rsidR="009E0BB1" w:rsidRPr="009E0BB1" w:rsidRDefault="009E0BB1" w:rsidP="009E0BB1">
      <w:pPr>
        <w:ind w:left="-284"/>
        <w:rPr>
          <w:rFonts w:asciiTheme="majorHAnsi" w:hAnsiTheme="majorHAnsi"/>
        </w:rPr>
      </w:pPr>
    </w:p>
    <w:p w14:paraId="779C5111" w14:textId="77777777" w:rsidR="009E0BB1" w:rsidRDefault="009E0BB1" w:rsidP="009E0BB1">
      <w:pPr>
        <w:ind w:left="-284"/>
        <w:jc w:val="both"/>
        <w:rPr>
          <w:rFonts w:asciiTheme="majorHAnsi" w:hAnsiTheme="majorHAnsi"/>
        </w:rPr>
      </w:pPr>
    </w:p>
    <w:p w14:paraId="42DEE7B2" w14:textId="587ACE5C" w:rsidR="009E0BB1" w:rsidRPr="00C5043F" w:rsidRDefault="00AF1C0A" w:rsidP="00C80C62">
      <w:pPr>
        <w:ind w:right="-7"/>
        <w:jc w:val="both"/>
        <w:rPr>
          <w:rFonts w:asciiTheme="majorHAnsi" w:hAnsiTheme="majorHAnsi"/>
          <w:sz w:val="21"/>
          <w:szCs w:val="21"/>
        </w:rPr>
      </w:pPr>
      <w:r w:rsidRPr="00C5043F">
        <w:rPr>
          <w:rFonts w:asciiTheme="majorHAnsi" w:hAnsiTheme="majorHAnsi"/>
          <w:sz w:val="21"/>
          <w:szCs w:val="21"/>
        </w:rPr>
        <w:t xml:space="preserve">Die </w:t>
      </w:r>
      <w:proofErr w:type="spellStart"/>
      <w:r w:rsidRPr="00C5043F">
        <w:rPr>
          <w:rFonts w:asciiTheme="majorHAnsi" w:hAnsiTheme="majorHAnsi"/>
          <w:sz w:val="21"/>
          <w:szCs w:val="21"/>
        </w:rPr>
        <w:t>NSEuroNet</w:t>
      </w:r>
      <w:proofErr w:type="spellEnd"/>
      <w:r w:rsidRPr="00C5043F">
        <w:rPr>
          <w:rFonts w:asciiTheme="majorHAnsi" w:hAnsiTheme="majorHAnsi"/>
          <w:sz w:val="21"/>
          <w:szCs w:val="21"/>
        </w:rPr>
        <w:t xml:space="preserve"> Datenbank ist eine Sammlung klinischer Daten und genetischer Information von Betroffenen mit Noonan-Syndrom oder verwandten Erkrankungen (CFC-Syndrom, Costello-Syndrom u.a.). Sie wurde aufgebaut als umfassende Informationsquelle über das Spektrum genetischer Veränderungen, die ein Noonan-Syndrom oder verwandte Erkrankungen verursachen können, und über Zusammenhänge zwischen bestimmten </w:t>
      </w:r>
      <w:r w:rsidR="00C5043F" w:rsidRPr="00C5043F">
        <w:rPr>
          <w:rFonts w:asciiTheme="majorHAnsi" w:hAnsiTheme="majorHAnsi"/>
          <w:sz w:val="21"/>
          <w:szCs w:val="21"/>
        </w:rPr>
        <w:t>Genen oder Genveränderungen und</w:t>
      </w:r>
      <w:r w:rsidRPr="00C5043F">
        <w:rPr>
          <w:rFonts w:asciiTheme="majorHAnsi" w:hAnsiTheme="majorHAnsi"/>
          <w:sz w:val="21"/>
          <w:szCs w:val="21"/>
        </w:rPr>
        <w:t xml:space="preserve"> der Art und Ausprägung des Krankheitsbildes. Da die Interpretation genetischer Testergebnisse</w:t>
      </w:r>
      <w:r w:rsidR="00D11376" w:rsidRPr="00C5043F">
        <w:rPr>
          <w:rFonts w:asciiTheme="majorHAnsi" w:hAnsiTheme="majorHAnsi"/>
          <w:sz w:val="21"/>
          <w:szCs w:val="21"/>
        </w:rPr>
        <w:t xml:space="preserve"> überwiegend auf Daten beruht, die bereits von vorher getesteten betroffenen Personen verfügbar sind, stellen die Informationen, die diese Datenbank bereitstellt</w:t>
      </w:r>
      <w:r w:rsidR="00C5043F" w:rsidRPr="00C5043F">
        <w:rPr>
          <w:rFonts w:asciiTheme="majorHAnsi" w:hAnsiTheme="majorHAnsi"/>
          <w:sz w:val="21"/>
          <w:szCs w:val="21"/>
        </w:rPr>
        <w:t>,</w:t>
      </w:r>
      <w:r w:rsidR="00D11376" w:rsidRPr="00C5043F">
        <w:rPr>
          <w:rFonts w:asciiTheme="majorHAnsi" w:hAnsiTheme="majorHAnsi"/>
          <w:sz w:val="21"/>
          <w:szCs w:val="21"/>
        </w:rPr>
        <w:t xml:space="preserve"> eine wichtige Hilfe für die Diagnosestellung bei Patienten und für das Verständnis dieser Gruppe von Erkrankungen dar. Das verbesserte Verständnis der</w:t>
      </w:r>
      <w:r w:rsidR="00C5043F" w:rsidRPr="00C5043F">
        <w:rPr>
          <w:rFonts w:asciiTheme="majorHAnsi" w:hAnsiTheme="majorHAnsi"/>
          <w:sz w:val="21"/>
          <w:szCs w:val="21"/>
        </w:rPr>
        <w:t xml:space="preserve"> molekularen Mechanismen von Erkra</w:t>
      </w:r>
      <w:r w:rsidR="00D11376" w:rsidRPr="00C5043F">
        <w:rPr>
          <w:rFonts w:asciiTheme="majorHAnsi" w:hAnsiTheme="majorHAnsi"/>
          <w:sz w:val="21"/>
          <w:szCs w:val="21"/>
        </w:rPr>
        <w:t xml:space="preserve">nkungen ist wiederum wichtig für die Entwicklung neuer Strategien für die klinische Betreuung und Vorsorge. Die Datenbank wird auch verwendet um Forschungen zu Mutationsspektren und Beziehungen zwischen Mutationen und Krankheitsausprägungen zu erleichtern, und Ergebnisse solcher Analysen </w:t>
      </w:r>
      <w:r w:rsidR="00C5043F" w:rsidRPr="00C5043F">
        <w:rPr>
          <w:rFonts w:asciiTheme="majorHAnsi" w:hAnsiTheme="majorHAnsi"/>
          <w:sz w:val="21"/>
          <w:szCs w:val="21"/>
        </w:rPr>
        <w:t>werden</w:t>
      </w:r>
      <w:r w:rsidR="00D11376" w:rsidRPr="00C5043F">
        <w:rPr>
          <w:rFonts w:asciiTheme="majorHAnsi" w:hAnsiTheme="majorHAnsi"/>
          <w:sz w:val="21"/>
          <w:szCs w:val="21"/>
        </w:rPr>
        <w:t xml:space="preserve"> in der wissenschaftlichen Literatur veröffentlicht. Die Datenbank ist im Internet mit freiem Zugang verfügbar. Sie enthält aber keinerlei Informationen zur Identität der Personen, deren Daten gespeichert sind und die angezeigten Daten sind eine Zusammenfassung zu allen Personen mit der gl</w:t>
      </w:r>
      <w:r w:rsidR="00C5043F" w:rsidRPr="00C5043F">
        <w:rPr>
          <w:rFonts w:asciiTheme="majorHAnsi" w:hAnsiTheme="majorHAnsi"/>
          <w:sz w:val="21"/>
          <w:szCs w:val="21"/>
        </w:rPr>
        <w:t>eichen genetischen Veränderung</w:t>
      </w:r>
      <w:r w:rsidR="00D11376" w:rsidRPr="00C5043F">
        <w:rPr>
          <w:rFonts w:asciiTheme="majorHAnsi" w:hAnsiTheme="majorHAnsi"/>
          <w:sz w:val="21"/>
          <w:szCs w:val="21"/>
        </w:rPr>
        <w:t xml:space="preserve"> (d.h. individuelle Datensätze sind grundsätzlich nicht zugänglich außer in den Fällen, wo nur ein Träger einer bestimmten Variante in der Datenbank bekannt ist).</w:t>
      </w:r>
    </w:p>
    <w:p w14:paraId="7C6B6E81" w14:textId="77777777" w:rsidR="009E0BB1" w:rsidRPr="00C5043F" w:rsidRDefault="009E0BB1" w:rsidP="00C80C62">
      <w:pPr>
        <w:ind w:right="-7"/>
        <w:rPr>
          <w:rFonts w:asciiTheme="majorHAnsi" w:hAnsiTheme="majorHAnsi"/>
          <w:sz w:val="21"/>
          <w:szCs w:val="21"/>
        </w:rPr>
      </w:pPr>
    </w:p>
    <w:p w14:paraId="407B38B5" w14:textId="7F6B1E65" w:rsidR="009E0BB1" w:rsidRPr="00C5043F" w:rsidRDefault="00D11376" w:rsidP="00C80C62">
      <w:pPr>
        <w:spacing w:after="120"/>
        <w:ind w:right="-7"/>
        <w:rPr>
          <w:rFonts w:asciiTheme="majorHAnsi" w:hAnsiTheme="majorHAnsi"/>
          <w:b/>
          <w:sz w:val="21"/>
          <w:szCs w:val="21"/>
        </w:rPr>
      </w:pPr>
      <w:r w:rsidRPr="00C5043F">
        <w:rPr>
          <w:rFonts w:asciiTheme="majorHAnsi" w:hAnsiTheme="majorHAnsi"/>
          <w:b/>
          <w:sz w:val="21"/>
          <w:szCs w:val="21"/>
        </w:rPr>
        <w:t>Der / die Unterzeichnende erklärt</w:t>
      </w:r>
      <w:r w:rsidR="008C2330" w:rsidRPr="00C5043F">
        <w:rPr>
          <w:rFonts w:asciiTheme="majorHAnsi" w:hAnsiTheme="majorHAnsi"/>
          <w:b/>
          <w:sz w:val="21"/>
          <w:szCs w:val="21"/>
        </w:rPr>
        <w:t>:</w:t>
      </w:r>
    </w:p>
    <w:p w14:paraId="523B5CAE" w14:textId="69587FB5" w:rsidR="009E0BB1" w:rsidRPr="00C5043F" w:rsidRDefault="00D11376" w:rsidP="00C80C62">
      <w:pPr>
        <w:pStyle w:val="Listenabsatz"/>
        <w:numPr>
          <w:ilvl w:val="0"/>
          <w:numId w:val="1"/>
        </w:numPr>
        <w:spacing w:after="120"/>
        <w:ind w:left="0" w:right="-7" w:hanging="218"/>
        <w:jc w:val="both"/>
        <w:rPr>
          <w:rFonts w:asciiTheme="majorHAnsi" w:hAnsiTheme="majorHAnsi"/>
          <w:sz w:val="21"/>
          <w:szCs w:val="21"/>
        </w:rPr>
      </w:pPr>
      <w:r w:rsidRPr="00C5043F">
        <w:rPr>
          <w:rFonts w:asciiTheme="majorHAnsi" w:hAnsiTheme="majorHAnsi"/>
          <w:sz w:val="21"/>
          <w:szCs w:val="21"/>
        </w:rPr>
        <w:t xml:space="preserve">Ich stimme zu, dass die Ergebnisse </w:t>
      </w:r>
      <w:r w:rsidR="0059237A" w:rsidRPr="00C5043F">
        <w:rPr>
          <w:rFonts w:asciiTheme="majorHAnsi" w:hAnsiTheme="majorHAnsi"/>
          <w:sz w:val="21"/>
          <w:szCs w:val="21"/>
        </w:rPr>
        <w:t xml:space="preserve">eines genetischen Tests (d.h. die genetische Veränderung, die als krankheitsverursachend angesehen wird) und klinische Daten (gemäß </w:t>
      </w:r>
      <w:proofErr w:type="spellStart"/>
      <w:r w:rsidR="0059237A" w:rsidRPr="00C5043F">
        <w:rPr>
          <w:rFonts w:asciiTheme="majorHAnsi" w:hAnsiTheme="majorHAnsi"/>
          <w:sz w:val="21"/>
          <w:szCs w:val="21"/>
        </w:rPr>
        <w:t>NSEuroNet</w:t>
      </w:r>
      <w:proofErr w:type="spellEnd"/>
      <w:r w:rsidR="0059237A" w:rsidRPr="00C5043F">
        <w:rPr>
          <w:rFonts w:asciiTheme="majorHAnsi" w:hAnsiTheme="majorHAnsi"/>
          <w:sz w:val="21"/>
          <w:szCs w:val="21"/>
        </w:rPr>
        <w:t xml:space="preserve">-Fragebogen) von mir / von der Person, für die ich sorgeberechtigt bin, in die Datenbank aufgenommen wird in einer Weise, welche die Identität der Person nicht offenlegt und den Europäischen Regelungen des Datenschutzes entspricht. </w:t>
      </w:r>
    </w:p>
    <w:p w14:paraId="4A5F72C0" w14:textId="109D229A" w:rsidR="00340539" w:rsidRPr="00C5043F" w:rsidRDefault="0059237A" w:rsidP="00C80C62">
      <w:pPr>
        <w:pStyle w:val="Listenabsatz"/>
        <w:numPr>
          <w:ilvl w:val="0"/>
          <w:numId w:val="1"/>
        </w:numPr>
        <w:spacing w:after="120"/>
        <w:ind w:left="0" w:right="-7" w:hanging="218"/>
        <w:jc w:val="both"/>
        <w:rPr>
          <w:rFonts w:asciiTheme="majorHAnsi" w:hAnsiTheme="majorHAnsi"/>
          <w:sz w:val="21"/>
          <w:szCs w:val="21"/>
        </w:rPr>
      </w:pPr>
      <w:r w:rsidRPr="00C5043F">
        <w:rPr>
          <w:rFonts w:asciiTheme="majorHAnsi" w:hAnsiTheme="majorHAnsi"/>
          <w:sz w:val="21"/>
          <w:szCs w:val="21"/>
        </w:rPr>
        <w:t xml:space="preserve">Ich habe verstanden, dass Daten, die von einer Person in der Datenbank gespeichert sind, doppelt </w:t>
      </w:r>
      <w:proofErr w:type="spellStart"/>
      <w:r w:rsidRPr="00C5043F">
        <w:rPr>
          <w:rFonts w:asciiTheme="majorHAnsi" w:hAnsiTheme="majorHAnsi"/>
          <w:sz w:val="21"/>
          <w:szCs w:val="21"/>
        </w:rPr>
        <w:t>pseudonymisiert</w:t>
      </w:r>
      <w:proofErr w:type="spellEnd"/>
      <w:r w:rsidRPr="00C5043F">
        <w:rPr>
          <w:rFonts w:asciiTheme="majorHAnsi" w:hAnsiTheme="majorHAnsi"/>
          <w:sz w:val="21"/>
          <w:szCs w:val="21"/>
        </w:rPr>
        <w:t xml:space="preserve"> sind; das bedeutet</w:t>
      </w:r>
      <w:r w:rsidR="00C5043F">
        <w:rPr>
          <w:rFonts w:asciiTheme="majorHAnsi" w:hAnsiTheme="majorHAnsi"/>
          <w:sz w:val="21"/>
          <w:szCs w:val="21"/>
        </w:rPr>
        <w:t>,</w:t>
      </w:r>
      <w:r w:rsidRPr="00C5043F">
        <w:rPr>
          <w:rFonts w:asciiTheme="majorHAnsi" w:hAnsiTheme="majorHAnsi"/>
          <w:sz w:val="21"/>
          <w:szCs w:val="21"/>
        </w:rPr>
        <w:t xml:space="preserve"> dass bestehende </w:t>
      </w:r>
      <w:proofErr w:type="spellStart"/>
      <w:r w:rsidRPr="00C5043F">
        <w:rPr>
          <w:rFonts w:asciiTheme="majorHAnsi" w:hAnsiTheme="majorHAnsi"/>
          <w:sz w:val="21"/>
          <w:szCs w:val="21"/>
        </w:rPr>
        <w:t>Identifikatoren</w:t>
      </w:r>
      <w:proofErr w:type="spellEnd"/>
      <w:r w:rsidRPr="00C5043F">
        <w:rPr>
          <w:rFonts w:asciiTheme="majorHAnsi" w:hAnsiTheme="majorHAnsi"/>
          <w:sz w:val="21"/>
          <w:szCs w:val="21"/>
        </w:rPr>
        <w:t xml:space="preserve"> (z.B. eine Patientennummer oder Nummer einer medizinischen Akte) durch eine fortlaufende interne Nummer der Datenbank ersetzt werden. Die Verbindung zwischen bestehenden </w:t>
      </w:r>
      <w:proofErr w:type="spellStart"/>
      <w:r w:rsidRPr="00C5043F">
        <w:rPr>
          <w:rFonts w:asciiTheme="majorHAnsi" w:hAnsiTheme="majorHAnsi"/>
          <w:sz w:val="21"/>
          <w:szCs w:val="21"/>
        </w:rPr>
        <w:t>Identifikatoren</w:t>
      </w:r>
      <w:proofErr w:type="spellEnd"/>
      <w:r w:rsidRPr="00C5043F">
        <w:rPr>
          <w:rFonts w:asciiTheme="majorHAnsi" w:hAnsiTheme="majorHAnsi"/>
          <w:sz w:val="21"/>
          <w:szCs w:val="21"/>
        </w:rPr>
        <w:t xml:space="preserve"> und der Datenbank-Nummer kann nur von der Person, </w:t>
      </w:r>
      <w:r w:rsidR="000D21C5" w:rsidRPr="00C5043F">
        <w:rPr>
          <w:rFonts w:asciiTheme="majorHAnsi" w:hAnsiTheme="majorHAnsi"/>
          <w:sz w:val="21"/>
          <w:szCs w:val="21"/>
        </w:rPr>
        <w:t>welche</w:t>
      </w:r>
      <w:r w:rsidRPr="00C5043F">
        <w:rPr>
          <w:rFonts w:asciiTheme="majorHAnsi" w:hAnsiTheme="majorHAnsi"/>
          <w:sz w:val="21"/>
          <w:szCs w:val="21"/>
        </w:rPr>
        <w:t xml:space="preserve"> die Daten einge</w:t>
      </w:r>
      <w:r w:rsidR="000D21C5" w:rsidRPr="00C5043F">
        <w:rPr>
          <w:rFonts w:asciiTheme="majorHAnsi" w:hAnsiTheme="majorHAnsi"/>
          <w:sz w:val="21"/>
          <w:szCs w:val="21"/>
        </w:rPr>
        <w:t>geben hat, hergestellt werden.</w:t>
      </w:r>
    </w:p>
    <w:p w14:paraId="4AC20D09" w14:textId="7F4FCD8B" w:rsidR="009E0BB1" w:rsidRPr="00C5043F" w:rsidRDefault="000D21C5" w:rsidP="00C80C62">
      <w:pPr>
        <w:pStyle w:val="Listenabsatz"/>
        <w:numPr>
          <w:ilvl w:val="0"/>
          <w:numId w:val="1"/>
        </w:numPr>
        <w:spacing w:after="120"/>
        <w:ind w:left="0" w:right="-7" w:hanging="218"/>
        <w:jc w:val="both"/>
        <w:rPr>
          <w:rFonts w:asciiTheme="majorHAnsi" w:hAnsiTheme="majorHAnsi"/>
          <w:sz w:val="21"/>
          <w:szCs w:val="21"/>
        </w:rPr>
      </w:pPr>
      <w:r w:rsidRPr="00C5043F">
        <w:rPr>
          <w:rFonts w:asciiTheme="majorHAnsi" w:hAnsiTheme="majorHAnsi"/>
          <w:sz w:val="21"/>
          <w:szCs w:val="21"/>
        </w:rPr>
        <w:t>Ich habe verstanden, dass trotz aller Maßnahmen des Schutzes der persönlichen Daten von mir / der Person, für die ich sorgeberechtigt bin, die gespeicherten Daten Rückschlüsse auf die Identität einer Person ermöglichen könnten. Die Risiken der Identifikation einer Person, von der Daten gespeichert sind, ist sehr ger</w:t>
      </w:r>
      <w:r w:rsidR="00C5043F" w:rsidRPr="00C5043F">
        <w:rPr>
          <w:rFonts w:asciiTheme="majorHAnsi" w:hAnsiTheme="majorHAnsi"/>
          <w:sz w:val="21"/>
          <w:szCs w:val="21"/>
        </w:rPr>
        <w:t>ing</w:t>
      </w:r>
      <w:r w:rsidRPr="00C5043F">
        <w:rPr>
          <w:rFonts w:asciiTheme="majorHAnsi" w:hAnsiTheme="majorHAnsi"/>
          <w:sz w:val="21"/>
          <w:szCs w:val="21"/>
        </w:rPr>
        <w:t xml:space="preserve">, kann aber vor allem im Falle einer sehr seltenen oder </w:t>
      </w:r>
      <w:r w:rsidR="00C5043F">
        <w:rPr>
          <w:rFonts w:asciiTheme="majorHAnsi" w:hAnsiTheme="majorHAnsi"/>
          <w:sz w:val="21"/>
          <w:szCs w:val="21"/>
        </w:rPr>
        <w:t xml:space="preserve">nur </w:t>
      </w:r>
      <w:bookmarkStart w:id="0" w:name="_GoBack"/>
      <w:bookmarkEnd w:id="0"/>
      <w:r w:rsidRPr="00C5043F">
        <w:rPr>
          <w:rFonts w:asciiTheme="majorHAnsi" w:hAnsiTheme="majorHAnsi"/>
          <w:sz w:val="21"/>
          <w:szCs w:val="21"/>
        </w:rPr>
        <w:t>einmal beobachteten Genveränderung oder einer einzigartigen Kombination von klinischen Befunden nicht völlig ausgeschlossen werden</w:t>
      </w:r>
      <w:r w:rsidR="009E0BB1" w:rsidRPr="00C5043F">
        <w:rPr>
          <w:rFonts w:asciiTheme="majorHAnsi" w:hAnsiTheme="majorHAnsi"/>
          <w:sz w:val="21"/>
          <w:szCs w:val="21"/>
        </w:rPr>
        <w:t xml:space="preserve">. </w:t>
      </w:r>
    </w:p>
    <w:p w14:paraId="6DFB3E15" w14:textId="5EEB680A" w:rsidR="00C80C62" w:rsidRPr="00C5043F" w:rsidRDefault="000D21C5" w:rsidP="00C80C62">
      <w:pPr>
        <w:pStyle w:val="Listenabsatz"/>
        <w:numPr>
          <w:ilvl w:val="0"/>
          <w:numId w:val="1"/>
        </w:numPr>
        <w:spacing w:after="120"/>
        <w:ind w:left="0" w:right="-7" w:hanging="218"/>
        <w:jc w:val="both"/>
        <w:rPr>
          <w:rFonts w:asciiTheme="majorHAnsi" w:hAnsiTheme="majorHAnsi"/>
          <w:sz w:val="21"/>
          <w:szCs w:val="21"/>
        </w:rPr>
      </w:pPr>
      <w:r w:rsidRPr="00C5043F">
        <w:rPr>
          <w:rFonts w:asciiTheme="majorHAnsi" w:hAnsiTheme="majorHAnsi"/>
          <w:sz w:val="21"/>
          <w:szCs w:val="21"/>
        </w:rPr>
        <w:t>Ich habe verstanden, dass die gespeicherten Daten auch für wissenschaftliche Analysen zu Mutationsspektren und Genotyp-Phänotyp-Korrelationen verwendet werden, und dass Ergebnisse solcher Studien in der wissenschaftlichen Literatur veröffentlicht werden.</w:t>
      </w:r>
    </w:p>
    <w:p w14:paraId="07B8FEDE" w14:textId="0DAFE440" w:rsidR="000D21C5" w:rsidRPr="00C5043F" w:rsidRDefault="000D21C5" w:rsidP="00C80C62">
      <w:pPr>
        <w:pStyle w:val="Listenabsatz"/>
        <w:numPr>
          <w:ilvl w:val="0"/>
          <w:numId w:val="1"/>
        </w:numPr>
        <w:spacing w:after="120"/>
        <w:ind w:left="0" w:right="-7" w:hanging="218"/>
        <w:jc w:val="both"/>
        <w:rPr>
          <w:rFonts w:asciiTheme="majorHAnsi" w:hAnsiTheme="majorHAnsi"/>
          <w:sz w:val="21"/>
          <w:szCs w:val="21"/>
        </w:rPr>
      </w:pPr>
      <w:r w:rsidRPr="00C5043F">
        <w:rPr>
          <w:rFonts w:asciiTheme="majorHAnsi" w:hAnsiTheme="majorHAnsi"/>
          <w:sz w:val="21"/>
          <w:szCs w:val="21"/>
        </w:rPr>
        <w:t xml:space="preserve">Das Einverständnis für die Verwendung meiner Daten / der Daten der Person, für die ich sorgeberechtigt bin, hat keine zeitliche Begrenzung. Ich habe aber jederzeit das Recht, die Entfernung der Daten aus der Datenbank zu verlangen. </w:t>
      </w:r>
      <w:r w:rsidR="00F20124" w:rsidRPr="00C5043F">
        <w:rPr>
          <w:rFonts w:asciiTheme="majorHAnsi" w:hAnsiTheme="majorHAnsi"/>
          <w:sz w:val="21"/>
          <w:szCs w:val="21"/>
        </w:rPr>
        <w:t>Der Wunsch nach Entfernung von Daten aus der Datenbank muss an die Person gerichtet werden, welche die Daten eingegeben hat (wie unten angegeben), weil nur sie die Verbindung zwischen dem Datensatz und mir / der Person, für die ich sorgeberechtig bin, herstellen kann. Ich habe verstanden, dass trotz der Entfernung des Datensatzes aus der Datenbank Informationen von anderen Quellen, welche die Daten genutzt haben (z.B. eine wissenschaftliche Publikation) nicht mehr entfernt werden können.</w:t>
      </w:r>
    </w:p>
    <w:p w14:paraId="34929667" w14:textId="3AEF3F64" w:rsidR="008C2330" w:rsidRPr="00C5043F" w:rsidRDefault="00F20124" w:rsidP="00C80C62">
      <w:pPr>
        <w:pStyle w:val="Listenabsatz"/>
        <w:numPr>
          <w:ilvl w:val="0"/>
          <w:numId w:val="1"/>
        </w:numPr>
        <w:spacing w:after="120"/>
        <w:ind w:left="0" w:right="-7" w:hanging="218"/>
        <w:jc w:val="both"/>
        <w:rPr>
          <w:rFonts w:asciiTheme="majorHAnsi" w:hAnsiTheme="majorHAnsi"/>
          <w:sz w:val="21"/>
          <w:szCs w:val="21"/>
        </w:rPr>
      </w:pPr>
      <w:r w:rsidRPr="00C5043F">
        <w:rPr>
          <w:rFonts w:asciiTheme="majorHAnsi" w:hAnsiTheme="majorHAnsi"/>
          <w:sz w:val="21"/>
          <w:szCs w:val="21"/>
        </w:rPr>
        <w:t>Ich habe verstanden, dass ich für</w:t>
      </w:r>
      <w:r w:rsidR="004B4582" w:rsidRPr="00C5043F">
        <w:rPr>
          <w:rFonts w:asciiTheme="majorHAnsi" w:hAnsiTheme="majorHAnsi"/>
          <w:sz w:val="21"/>
          <w:szCs w:val="21"/>
        </w:rPr>
        <w:t xml:space="preserve"> die Verwendung der Daten keine</w:t>
      </w:r>
      <w:r w:rsidRPr="00C5043F">
        <w:rPr>
          <w:rFonts w:asciiTheme="majorHAnsi" w:hAnsiTheme="majorHAnsi"/>
          <w:sz w:val="21"/>
          <w:szCs w:val="21"/>
        </w:rPr>
        <w:t xml:space="preserve"> Vergütung erhalten werde</w:t>
      </w:r>
      <w:r w:rsidR="009E0BB1" w:rsidRPr="00C5043F">
        <w:rPr>
          <w:rFonts w:asciiTheme="majorHAnsi" w:hAnsiTheme="majorHAnsi"/>
          <w:sz w:val="21"/>
          <w:szCs w:val="21"/>
        </w:rPr>
        <w:t xml:space="preserve">. </w:t>
      </w:r>
    </w:p>
    <w:p w14:paraId="76A0CCE0" w14:textId="77777777" w:rsidR="009E0BB1" w:rsidRPr="00C5043F" w:rsidRDefault="009E0BB1" w:rsidP="00C80C62">
      <w:pPr>
        <w:ind w:right="-7"/>
        <w:jc w:val="both"/>
        <w:rPr>
          <w:rFonts w:asciiTheme="majorHAnsi" w:hAnsiTheme="majorHAnsi"/>
          <w:sz w:val="21"/>
          <w:szCs w:val="21"/>
        </w:rPr>
      </w:pPr>
    </w:p>
    <w:p w14:paraId="06428845" w14:textId="77777777" w:rsidR="000E2A17" w:rsidRPr="00C5043F" w:rsidRDefault="000E2A17" w:rsidP="00C80C62">
      <w:pPr>
        <w:ind w:right="-7"/>
        <w:jc w:val="both"/>
        <w:rPr>
          <w:rFonts w:asciiTheme="majorHAnsi" w:hAnsiTheme="majorHAnsi"/>
          <w:sz w:val="21"/>
          <w:szCs w:val="21"/>
        </w:rPr>
      </w:pPr>
    </w:p>
    <w:p w14:paraId="11E096F4" w14:textId="4401142F" w:rsidR="009E0BB1" w:rsidRPr="00C5043F" w:rsidRDefault="009E0BB1" w:rsidP="00C80C62">
      <w:pPr>
        <w:ind w:right="-7"/>
        <w:jc w:val="both"/>
        <w:rPr>
          <w:rFonts w:asciiTheme="majorHAnsi" w:hAnsiTheme="majorHAnsi"/>
          <w:sz w:val="21"/>
          <w:szCs w:val="21"/>
        </w:rPr>
      </w:pPr>
      <w:r w:rsidRPr="00C5043F">
        <w:rPr>
          <w:rFonts w:asciiTheme="majorHAnsi" w:hAnsiTheme="majorHAnsi"/>
          <w:sz w:val="21"/>
          <w:szCs w:val="21"/>
        </w:rPr>
        <w:t xml:space="preserve">Name </w:t>
      </w:r>
      <w:r w:rsidR="00F20124" w:rsidRPr="00C5043F">
        <w:rPr>
          <w:rFonts w:asciiTheme="majorHAnsi" w:hAnsiTheme="majorHAnsi"/>
          <w:sz w:val="21"/>
          <w:szCs w:val="21"/>
        </w:rPr>
        <w:t>des/der Betroffenen</w:t>
      </w:r>
      <w:r w:rsidR="008C2330" w:rsidRPr="00C5043F">
        <w:rPr>
          <w:rFonts w:asciiTheme="majorHAnsi" w:hAnsiTheme="majorHAnsi"/>
          <w:sz w:val="21"/>
          <w:szCs w:val="21"/>
        </w:rPr>
        <w:t>:</w:t>
      </w:r>
      <w:r w:rsidR="00B51497" w:rsidRPr="00C5043F">
        <w:rPr>
          <w:rFonts w:asciiTheme="majorHAnsi" w:hAnsiTheme="majorHAnsi"/>
          <w:sz w:val="21"/>
          <w:szCs w:val="21"/>
        </w:rPr>
        <w:t xml:space="preserve">  ____</w:t>
      </w:r>
      <w:r w:rsidR="00F20124" w:rsidRPr="00C5043F">
        <w:rPr>
          <w:rFonts w:asciiTheme="majorHAnsi" w:hAnsiTheme="majorHAnsi"/>
          <w:sz w:val="21"/>
          <w:szCs w:val="21"/>
        </w:rPr>
        <w:t>____________________________</w:t>
      </w:r>
      <w:r w:rsidR="00B51497" w:rsidRPr="00C5043F">
        <w:rPr>
          <w:rFonts w:asciiTheme="majorHAnsi" w:hAnsiTheme="majorHAnsi"/>
          <w:sz w:val="21"/>
          <w:szCs w:val="21"/>
        </w:rPr>
        <w:t xml:space="preserve"> </w:t>
      </w:r>
      <w:r w:rsidR="00F20124" w:rsidRPr="00C5043F">
        <w:rPr>
          <w:rFonts w:asciiTheme="majorHAnsi" w:hAnsiTheme="majorHAnsi"/>
          <w:sz w:val="21"/>
          <w:szCs w:val="21"/>
        </w:rPr>
        <w:t>Geburtstag</w:t>
      </w:r>
      <w:r w:rsidR="00B51497" w:rsidRPr="00C5043F">
        <w:rPr>
          <w:rFonts w:asciiTheme="majorHAnsi" w:hAnsiTheme="majorHAnsi"/>
          <w:sz w:val="21"/>
          <w:szCs w:val="21"/>
        </w:rPr>
        <w:t>: _______</w:t>
      </w:r>
      <w:r w:rsidR="00F20124" w:rsidRPr="00C5043F">
        <w:rPr>
          <w:rFonts w:asciiTheme="majorHAnsi" w:hAnsiTheme="majorHAnsi"/>
          <w:sz w:val="21"/>
          <w:szCs w:val="21"/>
        </w:rPr>
        <w:t>______________</w:t>
      </w:r>
    </w:p>
    <w:p w14:paraId="700BBF91" w14:textId="77777777" w:rsidR="00821554" w:rsidRPr="00C5043F" w:rsidRDefault="00821554" w:rsidP="00C80C62">
      <w:pPr>
        <w:ind w:right="-7"/>
        <w:jc w:val="both"/>
        <w:rPr>
          <w:rFonts w:asciiTheme="majorHAnsi" w:hAnsiTheme="majorHAnsi"/>
          <w:sz w:val="21"/>
          <w:szCs w:val="21"/>
        </w:rPr>
      </w:pPr>
    </w:p>
    <w:p w14:paraId="749820A4" w14:textId="53996DD0" w:rsidR="00606699" w:rsidRPr="00C5043F" w:rsidRDefault="00606699" w:rsidP="00C80C62">
      <w:pPr>
        <w:ind w:right="-7"/>
        <w:jc w:val="both"/>
        <w:rPr>
          <w:rFonts w:asciiTheme="majorHAnsi" w:hAnsiTheme="majorHAnsi"/>
          <w:sz w:val="21"/>
          <w:szCs w:val="21"/>
        </w:rPr>
      </w:pPr>
    </w:p>
    <w:p w14:paraId="2B9BCFF6" w14:textId="519E6846" w:rsidR="008C2330" w:rsidRPr="00C5043F" w:rsidRDefault="00F20124" w:rsidP="00C80C62">
      <w:pPr>
        <w:ind w:right="-7"/>
        <w:jc w:val="both"/>
        <w:rPr>
          <w:rFonts w:asciiTheme="majorHAnsi" w:hAnsiTheme="majorHAnsi"/>
          <w:sz w:val="21"/>
          <w:szCs w:val="21"/>
        </w:rPr>
      </w:pPr>
      <w:r w:rsidRPr="00C5043F">
        <w:rPr>
          <w:rFonts w:asciiTheme="majorHAnsi" w:hAnsiTheme="majorHAnsi"/>
          <w:sz w:val="21"/>
          <w:szCs w:val="21"/>
        </w:rPr>
        <w:t>Unterschrift</w:t>
      </w:r>
      <w:r w:rsidR="008C2330" w:rsidRPr="00C5043F">
        <w:rPr>
          <w:rFonts w:asciiTheme="majorHAnsi" w:hAnsiTheme="majorHAnsi"/>
          <w:sz w:val="21"/>
          <w:szCs w:val="21"/>
        </w:rPr>
        <w:t>:</w:t>
      </w:r>
      <w:r w:rsidR="008C2330" w:rsidRPr="00C5043F">
        <w:rPr>
          <w:rFonts w:asciiTheme="majorHAnsi" w:hAnsiTheme="majorHAnsi"/>
          <w:sz w:val="21"/>
          <w:szCs w:val="21"/>
        </w:rPr>
        <w:tab/>
      </w:r>
      <w:r w:rsidR="00B51497" w:rsidRPr="00C5043F">
        <w:rPr>
          <w:rFonts w:asciiTheme="majorHAnsi" w:hAnsiTheme="majorHAnsi"/>
          <w:sz w:val="21"/>
          <w:szCs w:val="21"/>
        </w:rPr>
        <w:t xml:space="preserve">________________________   </w:t>
      </w:r>
      <w:r w:rsidRPr="00C5043F">
        <w:rPr>
          <w:rFonts w:asciiTheme="majorHAnsi" w:hAnsiTheme="majorHAnsi"/>
          <w:sz w:val="21"/>
          <w:szCs w:val="21"/>
        </w:rPr>
        <w:t>Name des Unterzeichners</w:t>
      </w:r>
      <w:r w:rsidR="008C2330" w:rsidRPr="00C5043F">
        <w:rPr>
          <w:rFonts w:asciiTheme="majorHAnsi" w:hAnsiTheme="majorHAnsi"/>
          <w:sz w:val="21"/>
          <w:szCs w:val="21"/>
        </w:rPr>
        <w:t xml:space="preserve">: </w:t>
      </w:r>
      <w:r w:rsidR="00B51497" w:rsidRPr="00C5043F">
        <w:rPr>
          <w:rFonts w:asciiTheme="majorHAnsi" w:hAnsiTheme="majorHAnsi"/>
          <w:sz w:val="21"/>
          <w:szCs w:val="21"/>
        </w:rPr>
        <w:t>__________________________</w:t>
      </w:r>
    </w:p>
    <w:p w14:paraId="1385D7ED" w14:textId="4A2EA1DA" w:rsidR="008C2330" w:rsidRPr="00C5043F" w:rsidRDefault="00F20124" w:rsidP="00C80C62">
      <w:pPr>
        <w:ind w:right="-7"/>
        <w:jc w:val="both"/>
        <w:rPr>
          <w:rFonts w:asciiTheme="majorHAnsi" w:hAnsiTheme="majorHAnsi"/>
          <w:sz w:val="21"/>
          <w:szCs w:val="21"/>
        </w:rPr>
      </w:pPr>
      <w:r w:rsidRPr="00C5043F">
        <w:rPr>
          <w:rFonts w:asciiTheme="majorHAnsi" w:hAnsiTheme="majorHAnsi"/>
          <w:sz w:val="21"/>
          <w:szCs w:val="21"/>
        </w:rPr>
        <w:t>Bitte ankreuzen</w:t>
      </w:r>
      <w:r w:rsidR="008C2330" w:rsidRPr="00C5043F">
        <w:rPr>
          <w:rFonts w:asciiTheme="majorHAnsi" w:hAnsiTheme="majorHAnsi"/>
          <w:sz w:val="21"/>
          <w:szCs w:val="21"/>
        </w:rPr>
        <w:t xml:space="preserve">: </w:t>
      </w:r>
      <w:r w:rsidR="000E2A17" w:rsidRPr="00C5043F">
        <w:rPr>
          <w:rFonts w:asciiTheme="majorHAnsi" w:hAnsiTheme="majorHAnsi"/>
          <w:sz w:val="21"/>
          <w:szCs w:val="21"/>
        </w:rPr>
        <w:t xml:space="preserve">   </w:t>
      </w:r>
      <w:r w:rsidR="000E2A17" w:rsidRPr="00C5043F">
        <w:rPr>
          <w:rFonts w:ascii="Calibri" w:hAnsi="Calibri"/>
          <w:sz w:val="21"/>
          <w:szCs w:val="21"/>
        </w:rPr>
        <w:fldChar w:fldCharType="begin">
          <w:ffData>
            <w:name w:val="Kontrollkästchen10"/>
            <w:enabled/>
            <w:calcOnExit w:val="0"/>
            <w:checkBox>
              <w:sizeAuto/>
              <w:default w:val="0"/>
            </w:checkBox>
          </w:ffData>
        </w:fldChar>
      </w:r>
      <w:r w:rsidR="000E2A17" w:rsidRPr="00C5043F">
        <w:rPr>
          <w:rFonts w:ascii="Calibri" w:hAnsi="Calibri"/>
          <w:sz w:val="21"/>
          <w:szCs w:val="21"/>
          <w:lang w:val="en-GB"/>
        </w:rPr>
        <w:instrText xml:space="preserve"> FORMCHECKBOX </w:instrText>
      </w:r>
      <w:r w:rsidR="00E8763C" w:rsidRPr="00C5043F">
        <w:rPr>
          <w:rFonts w:ascii="Calibri" w:hAnsi="Calibri"/>
          <w:sz w:val="21"/>
          <w:szCs w:val="21"/>
        </w:rPr>
      </w:r>
      <w:r w:rsidR="00E8763C" w:rsidRPr="00C5043F">
        <w:rPr>
          <w:rFonts w:ascii="Calibri" w:hAnsi="Calibri"/>
          <w:sz w:val="21"/>
          <w:szCs w:val="21"/>
        </w:rPr>
        <w:fldChar w:fldCharType="separate"/>
      </w:r>
      <w:r w:rsidR="000E2A17" w:rsidRPr="00C5043F">
        <w:rPr>
          <w:rFonts w:ascii="Calibri" w:hAnsi="Calibri"/>
          <w:sz w:val="21"/>
          <w:szCs w:val="21"/>
        </w:rPr>
        <w:fldChar w:fldCharType="end"/>
      </w:r>
      <w:r w:rsidR="000E2A17" w:rsidRPr="00C5043F">
        <w:rPr>
          <w:rFonts w:ascii="Calibri" w:hAnsi="Calibri"/>
          <w:sz w:val="21"/>
          <w:szCs w:val="21"/>
        </w:rPr>
        <w:t xml:space="preserve">  </w:t>
      </w:r>
      <w:r w:rsidRPr="00C5043F">
        <w:rPr>
          <w:rFonts w:asciiTheme="majorHAnsi" w:hAnsiTheme="majorHAnsi"/>
          <w:sz w:val="21"/>
          <w:szCs w:val="21"/>
        </w:rPr>
        <w:t>Ich bin der Patient</w:t>
      </w:r>
      <w:r w:rsidR="008C2330" w:rsidRPr="00C5043F">
        <w:rPr>
          <w:rFonts w:asciiTheme="majorHAnsi" w:hAnsiTheme="majorHAnsi"/>
          <w:sz w:val="21"/>
          <w:szCs w:val="21"/>
        </w:rPr>
        <w:t xml:space="preserve">     </w:t>
      </w:r>
      <w:r w:rsidR="000E2A17" w:rsidRPr="00C5043F">
        <w:rPr>
          <w:rFonts w:asciiTheme="majorHAnsi" w:hAnsiTheme="majorHAnsi"/>
          <w:sz w:val="21"/>
          <w:szCs w:val="21"/>
        </w:rPr>
        <w:t xml:space="preserve">     </w:t>
      </w:r>
      <w:r w:rsidR="000E2A17" w:rsidRPr="00C5043F">
        <w:rPr>
          <w:rFonts w:ascii="Calibri" w:hAnsi="Calibri"/>
          <w:sz w:val="21"/>
          <w:szCs w:val="21"/>
        </w:rPr>
        <w:fldChar w:fldCharType="begin">
          <w:ffData>
            <w:name w:val="Kontrollkästchen10"/>
            <w:enabled/>
            <w:calcOnExit w:val="0"/>
            <w:checkBox>
              <w:sizeAuto/>
              <w:default w:val="0"/>
            </w:checkBox>
          </w:ffData>
        </w:fldChar>
      </w:r>
      <w:r w:rsidR="000E2A17" w:rsidRPr="00C5043F">
        <w:rPr>
          <w:rFonts w:ascii="Calibri" w:hAnsi="Calibri"/>
          <w:sz w:val="21"/>
          <w:szCs w:val="21"/>
          <w:lang w:val="en-GB"/>
        </w:rPr>
        <w:instrText xml:space="preserve"> FORMCHECKBOX </w:instrText>
      </w:r>
      <w:r w:rsidR="00E8763C" w:rsidRPr="00C5043F">
        <w:rPr>
          <w:rFonts w:ascii="Calibri" w:hAnsi="Calibri"/>
          <w:sz w:val="21"/>
          <w:szCs w:val="21"/>
        </w:rPr>
      </w:r>
      <w:r w:rsidR="00E8763C" w:rsidRPr="00C5043F">
        <w:rPr>
          <w:rFonts w:ascii="Calibri" w:hAnsi="Calibri"/>
          <w:sz w:val="21"/>
          <w:szCs w:val="21"/>
        </w:rPr>
        <w:fldChar w:fldCharType="separate"/>
      </w:r>
      <w:r w:rsidR="000E2A17" w:rsidRPr="00C5043F">
        <w:rPr>
          <w:rFonts w:ascii="Calibri" w:hAnsi="Calibri"/>
          <w:sz w:val="21"/>
          <w:szCs w:val="21"/>
        </w:rPr>
        <w:fldChar w:fldCharType="end"/>
      </w:r>
      <w:r w:rsidR="000E2A17" w:rsidRPr="00C5043F">
        <w:rPr>
          <w:rFonts w:ascii="Calibri" w:hAnsi="Calibri"/>
          <w:sz w:val="21"/>
          <w:szCs w:val="21"/>
        </w:rPr>
        <w:t xml:space="preserve">  </w:t>
      </w:r>
      <w:r w:rsidRPr="00C5043F">
        <w:rPr>
          <w:rFonts w:asciiTheme="majorHAnsi" w:hAnsiTheme="majorHAnsi"/>
          <w:sz w:val="21"/>
          <w:szCs w:val="21"/>
        </w:rPr>
        <w:t>Ich bin der gesetzliche Vertreter</w:t>
      </w:r>
    </w:p>
    <w:p w14:paraId="10B9647C" w14:textId="77777777" w:rsidR="008C2330" w:rsidRPr="00C5043F" w:rsidRDefault="008C2330" w:rsidP="00C80C62">
      <w:pPr>
        <w:ind w:right="-7"/>
        <w:jc w:val="both"/>
        <w:rPr>
          <w:rFonts w:asciiTheme="majorHAnsi" w:hAnsiTheme="majorHAnsi"/>
          <w:sz w:val="21"/>
          <w:szCs w:val="21"/>
        </w:rPr>
      </w:pPr>
    </w:p>
    <w:p w14:paraId="5FA0E4A8" w14:textId="77777777" w:rsidR="000E2A17" w:rsidRPr="00C5043F" w:rsidRDefault="000E2A17" w:rsidP="00C80C62">
      <w:pPr>
        <w:ind w:right="-7"/>
        <w:jc w:val="both"/>
        <w:rPr>
          <w:rFonts w:asciiTheme="majorHAnsi" w:hAnsiTheme="majorHAnsi"/>
          <w:sz w:val="21"/>
          <w:szCs w:val="21"/>
        </w:rPr>
      </w:pPr>
    </w:p>
    <w:p w14:paraId="3350A42B" w14:textId="7FC5277A" w:rsidR="009E0BB1" w:rsidRPr="00C5043F" w:rsidRDefault="004B4582" w:rsidP="00C80C62">
      <w:pPr>
        <w:ind w:right="-7"/>
        <w:jc w:val="both"/>
        <w:rPr>
          <w:rFonts w:asciiTheme="majorHAnsi" w:hAnsiTheme="majorHAnsi"/>
          <w:sz w:val="21"/>
          <w:szCs w:val="21"/>
        </w:rPr>
      </w:pPr>
      <w:r w:rsidRPr="00C5043F">
        <w:rPr>
          <w:rFonts w:asciiTheme="majorHAnsi" w:hAnsiTheme="majorHAnsi"/>
          <w:sz w:val="21"/>
          <w:szCs w:val="21"/>
        </w:rPr>
        <w:t>Name der eingebenden Person</w:t>
      </w:r>
      <w:r w:rsidR="00B51497" w:rsidRPr="00C5043F">
        <w:rPr>
          <w:rFonts w:asciiTheme="majorHAnsi" w:hAnsiTheme="majorHAnsi"/>
          <w:sz w:val="21"/>
          <w:szCs w:val="21"/>
        </w:rPr>
        <w:t>:</w:t>
      </w:r>
      <w:r w:rsidR="000E2A17" w:rsidRPr="00C5043F">
        <w:rPr>
          <w:rFonts w:asciiTheme="majorHAnsi" w:hAnsiTheme="majorHAnsi"/>
          <w:sz w:val="21"/>
          <w:szCs w:val="21"/>
        </w:rPr>
        <w:t xml:space="preserve"> </w:t>
      </w:r>
      <w:r w:rsidR="00B354A5" w:rsidRPr="00C5043F">
        <w:rPr>
          <w:rFonts w:asciiTheme="majorHAnsi" w:hAnsiTheme="majorHAnsi"/>
          <w:sz w:val="21"/>
          <w:szCs w:val="21"/>
        </w:rPr>
        <w:t>__________________________</w:t>
      </w:r>
      <w:proofErr w:type="gramStart"/>
      <w:r w:rsidR="00B354A5" w:rsidRPr="00C5043F">
        <w:rPr>
          <w:rFonts w:asciiTheme="majorHAnsi" w:hAnsiTheme="majorHAnsi"/>
          <w:sz w:val="21"/>
          <w:szCs w:val="21"/>
        </w:rPr>
        <w:t>_</w:t>
      </w:r>
      <w:r w:rsidR="000E2A17" w:rsidRPr="00C5043F">
        <w:rPr>
          <w:rFonts w:asciiTheme="majorHAnsi" w:hAnsiTheme="majorHAnsi"/>
          <w:sz w:val="21"/>
          <w:szCs w:val="21"/>
        </w:rPr>
        <w:t xml:space="preserve">  Institution</w:t>
      </w:r>
      <w:proofErr w:type="gramEnd"/>
      <w:r w:rsidR="00B354A5" w:rsidRPr="00C5043F">
        <w:rPr>
          <w:rFonts w:asciiTheme="majorHAnsi" w:hAnsiTheme="majorHAnsi"/>
          <w:sz w:val="21"/>
          <w:szCs w:val="21"/>
        </w:rPr>
        <w:t>: _______________________</w:t>
      </w:r>
    </w:p>
    <w:p w14:paraId="685DC49D" w14:textId="280CDD93" w:rsidR="00F20124" w:rsidRPr="00C5043F" w:rsidRDefault="00F20124" w:rsidP="00C80C62">
      <w:pPr>
        <w:ind w:right="-7"/>
        <w:jc w:val="both"/>
        <w:rPr>
          <w:rFonts w:asciiTheme="majorHAnsi" w:hAnsiTheme="majorHAnsi"/>
          <w:sz w:val="21"/>
          <w:szCs w:val="21"/>
        </w:rPr>
      </w:pPr>
      <w:r w:rsidRPr="00C5043F">
        <w:rPr>
          <w:rFonts w:asciiTheme="majorHAnsi" w:hAnsiTheme="majorHAnsi"/>
          <w:sz w:val="21"/>
          <w:szCs w:val="21"/>
        </w:rPr>
        <w:t>Adresse und Telefon</w:t>
      </w:r>
      <w:r w:rsidR="00C5043F">
        <w:rPr>
          <w:rFonts w:asciiTheme="majorHAnsi" w:hAnsiTheme="majorHAnsi"/>
          <w:sz w:val="21"/>
          <w:szCs w:val="21"/>
        </w:rPr>
        <w:t xml:space="preserve"> (Stempel)</w:t>
      </w:r>
      <w:r w:rsidRPr="00C5043F">
        <w:rPr>
          <w:rFonts w:asciiTheme="majorHAnsi" w:hAnsiTheme="majorHAnsi"/>
          <w:sz w:val="21"/>
          <w:szCs w:val="21"/>
        </w:rPr>
        <w:t xml:space="preserve">: </w:t>
      </w:r>
    </w:p>
    <w:sectPr w:rsidR="00F20124" w:rsidRPr="00C5043F" w:rsidSect="00C5043F">
      <w:pgSz w:w="11900" w:h="16840"/>
      <w:pgMar w:top="851"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5B1F89"/>
    <w:multiLevelType w:val="hybridMultilevel"/>
    <w:tmpl w:val="0BCAB796"/>
    <w:lvl w:ilvl="0" w:tplc="04070001">
      <w:start w:val="1"/>
      <w:numFmt w:val="bullet"/>
      <w:lvlText w:val=""/>
      <w:lvlJc w:val="left"/>
      <w:pPr>
        <w:ind w:left="436" w:hanging="360"/>
      </w:pPr>
      <w:rPr>
        <w:rFonts w:ascii="Symbol" w:hAnsi="Symbol" w:hint="default"/>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BB1"/>
    <w:rsid w:val="000D21C5"/>
    <w:rsid w:val="000E2A17"/>
    <w:rsid w:val="001525A3"/>
    <w:rsid w:val="001B37E6"/>
    <w:rsid w:val="003051E9"/>
    <w:rsid w:val="00340539"/>
    <w:rsid w:val="003D4673"/>
    <w:rsid w:val="003D67A7"/>
    <w:rsid w:val="003F3F2D"/>
    <w:rsid w:val="004B4582"/>
    <w:rsid w:val="004E0002"/>
    <w:rsid w:val="00503100"/>
    <w:rsid w:val="0059237A"/>
    <w:rsid w:val="00606699"/>
    <w:rsid w:val="007E2A9F"/>
    <w:rsid w:val="00821554"/>
    <w:rsid w:val="008C2330"/>
    <w:rsid w:val="009E0BB1"/>
    <w:rsid w:val="00A529A3"/>
    <w:rsid w:val="00AF1C0A"/>
    <w:rsid w:val="00B354A5"/>
    <w:rsid w:val="00B51497"/>
    <w:rsid w:val="00C5043F"/>
    <w:rsid w:val="00C80C62"/>
    <w:rsid w:val="00D11376"/>
    <w:rsid w:val="00F20124"/>
    <w:rsid w:val="00FB103C"/>
    <w:rsid w:val="00FD366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F3D1E1"/>
  <w14:defaultImageDpi w14:val="300"/>
  <w15:docId w15:val="{E772FFAA-9510-486D-AEC2-B46AC4AF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E0BB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9E0BB1"/>
    <w:rPr>
      <w:rFonts w:ascii="Lucida Grande" w:hAnsi="Lucida Grande" w:cs="Lucida Grande"/>
      <w:sz w:val="18"/>
      <w:szCs w:val="18"/>
    </w:rPr>
  </w:style>
  <w:style w:type="paragraph" w:styleId="Listenabsatz">
    <w:name w:val="List Paragraph"/>
    <w:basedOn w:val="Standard"/>
    <w:uiPriority w:val="34"/>
    <w:qFormat/>
    <w:rsid w:val="008C2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Words>
  <Characters>3987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Zenker, Martin</cp:lastModifiedBy>
  <cp:revision>4</cp:revision>
  <cp:lastPrinted>2019-04-08T09:25:00Z</cp:lastPrinted>
  <dcterms:created xsi:type="dcterms:W3CDTF">2019-03-28T12:04:00Z</dcterms:created>
  <dcterms:modified xsi:type="dcterms:W3CDTF">2019-04-30T12:44:00Z</dcterms:modified>
</cp:coreProperties>
</file>