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1139" w14:textId="77777777" w:rsidR="004E0002" w:rsidRPr="009E0BB1" w:rsidRDefault="009E0BB1" w:rsidP="00C80C62">
      <w:pPr>
        <w:ind w:right="-290"/>
        <w:rPr>
          <w:rFonts w:asciiTheme="majorHAnsi" w:hAnsiTheme="majorHAnsi"/>
          <w:b/>
          <w:sz w:val="28"/>
          <w:szCs w:val="28"/>
        </w:rPr>
      </w:pPr>
      <w:r w:rsidRPr="009E0BB1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B6C529" wp14:editId="6F23F035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1642201" cy="682482"/>
            <wp:effectExtent l="0" t="0" r="8890" b="381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01" cy="6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BB1">
        <w:rPr>
          <w:rFonts w:asciiTheme="majorHAnsi" w:hAnsiTheme="majorHAnsi"/>
          <w:b/>
          <w:sz w:val="28"/>
          <w:szCs w:val="28"/>
        </w:rPr>
        <w:t>NSEuroNet</w:t>
      </w:r>
      <w:proofErr w:type="spellEnd"/>
      <w:r w:rsidRPr="009E0BB1">
        <w:rPr>
          <w:rFonts w:asciiTheme="majorHAnsi" w:hAnsiTheme="majorHAnsi"/>
          <w:b/>
          <w:sz w:val="28"/>
          <w:szCs w:val="28"/>
        </w:rPr>
        <w:t xml:space="preserve"> Database </w:t>
      </w:r>
      <w:proofErr w:type="spellStart"/>
      <w:r w:rsidRPr="009E0BB1">
        <w:rPr>
          <w:rFonts w:asciiTheme="majorHAnsi" w:hAnsiTheme="majorHAnsi"/>
          <w:b/>
          <w:sz w:val="28"/>
          <w:szCs w:val="28"/>
        </w:rPr>
        <w:t>Consent</w:t>
      </w:r>
      <w:proofErr w:type="spellEnd"/>
      <w:r w:rsidRPr="009E0BB1">
        <w:rPr>
          <w:rFonts w:asciiTheme="majorHAnsi" w:hAnsiTheme="majorHAnsi"/>
          <w:b/>
          <w:sz w:val="28"/>
          <w:szCs w:val="28"/>
        </w:rPr>
        <w:t xml:space="preserve">  </w:t>
      </w:r>
    </w:p>
    <w:p w14:paraId="694783E8" w14:textId="77777777" w:rsidR="009E0BB1" w:rsidRPr="009E0BB1" w:rsidRDefault="009E0BB1" w:rsidP="009E0BB1">
      <w:pPr>
        <w:ind w:left="-284"/>
        <w:rPr>
          <w:rFonts w:asciiTheme="majorHAnsi" w:hAnsiTheme="majorHAnsi"/>
        </w:rPr>
      </w:pPr>
    </w:p>
    <w:p w14:paraId="779C5111" w14:textId="77777777" w:rsidR="009E0BB1" w:rsidRDefault="009E0BB1" w:rsidP="009E0BB1">
      <w:pPr>
        <w:ind w:left="-284"/>
        <w:jc w:val="both"/>
        <w:rPr>
          <w:rFonts w:asciiTheme="majorHAnsi" w:hAnsiTheme="majorHAnsi"/>
        </w:rPr>
      </w:pPr>
    </w:p>
    <w:p w14:paraId="42DEE7B2" w14:textId="2139BAB1" w:rsidR="009E0BB1" w:rsidRPr="00FB103C" w:rsidRDefault="009E0BB1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Pr="00FB103C">
        <w:rPr>
          <w:rFonts w:asciiTheme="majorHAnsi" w:hAnsiTheme="majorHAnsi"/>
          <w:sz w:val="22"/>
          <w:szCs w:val="22"/>
        </w:rPr>
        <w:t>NSEuroNet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FB103C">
        <w:rPr>
          <w:rFonts w:asciiTheme="majorHAnsi" w:hAnsiTheme="majorHAnsi"/>
          <w:sz w:val="22"/>
          <w:szCs w:val="22"/>
        </w:rPr>
        <w:t>collection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clinical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genotype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from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subjects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affected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Noonan </w:t>
      </w:r>
      <w:proofErr w:type="spellStart"/>
      <w:r w:rsidRPr="00FB103C">
        <w:rPr>
          <w:rFonts w:asciiTheme="majorHAnsi" w:hAnsiTheme="majorHAnsi"/>
          <w:sz w:val="22"/>
          <w:szCs w:val="22"/>
        </w:rPr>
        <w:t>syndrome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related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disorders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(CFC </w:t>
      </w:r>
      <w:proofErr w:type="spellStart"/>
      <w:r w:rsidRPr="00FB103C">
        <w:rPr>
          <w:rFonts w:asciiTheme="majorHAnsi" w:hAnsiTheme="majorHAnsi"/>
          <w:sz w:val="22"/>
          <w:szCs w:val="22"/>
        </w:rPr>
        <w:t>syndrome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, Costello </w:t>
      </w:r>
      <w:proofErr w:type="spellStart"/>
      <w:r w:rsidRPr="00FB103C">
        <w:rPr>
          <w:rFonts w:asciiTheme="majorHAnsi" w:hAnsiTheme="majorHAnsi"/>
          <w:sz w:val="22"/>
          <w:szCs w:val="22"/>
        </w:rPr>
        <w:t>syndrome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others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). </w:t>
      </w:r>
      <w:proofErr w:type="spellStart"/>
      <w:r w:rsidRPr="00FB103C">
        <w:rPr>
          <w:rFonts w:asciiTheme="majorHAnsi" w:hAnsiTheme="majorHAnsi"/>
          <w:sz w:val="22"/>
          <w:szCs w:val="22"/>
        </w:rPr>
        <w:t>It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has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been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established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serve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FB103C">
        <w:rPr>
          <w:rFonts w:asciiTheme="majorHAnsi" w:hAnsiTheme="majorHAnsi"/>
          <w:sz w:val="22"/>
          <w:szCs w:val="22"/>
        </w:rPr>
        <w:t>comprehensive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resource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about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spectrum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genetic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variations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causing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Noonan </w:t>
      </w:r>
      <w:proofErr w:type="spellStart"/>
      <w:r w:rsidRPr="00FB103C">
        <w:rPr>
          <w:rFonts w:asciiTheme="majorHAnsi" w:hAnsiTheme="majorHAnsi"/>
          <w:sz w:val="22"/>
          <w:szCs w:val="22"/>
        </w:rPr>
        <w:t>syndrome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related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disorders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about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correlations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between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certain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genes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or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individual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variants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in genes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with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nature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clinical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expression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associated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51E9" w:rsidRPr="00FB103C">
        <w:rPr>
          <w:rFonts w:asciiTheme="majorHAnsi" w:hAnsiTheme="majorHAnsi"/>
          <w:sz w:val="22"/>
          <w:szCs w:val="22"/>
        </w:rPr>
        <w:t>disease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Since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interpretation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individual DNA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test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results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based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mainly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publicly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available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from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others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who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have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been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tested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before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this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helps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diagnosis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others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400AF">
        <w:rPr>
          <w:rFonts w:asciiTheme="majorHAnsi" w:hAnsiTheme="majorHAnsi"/>
          <w:sz w:val="22"/>
          <w:szCs w:val="22"/>
        </w:rPr>
        <w:t>and</w:t>
      </w:r>
      <w:proofErr w:type="spellEnd"/>
      <w:r w:rsidR="009400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further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understanding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about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disease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Improved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understanding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molecular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mechanisms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disease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may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important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developing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new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strategies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clinical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management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prevention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. The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r w:rsidR="003F3F2D" w:rsidRPr="00FB103C">
        <w:rPr>
          <w:rFonts w:asciiTheme="majorHAnsi" w:hAnsiTheme="majorHAnsi"/>
          <w:sz w:val="22"/>
          <w:szCs w:val="22"/>
        </w:rPr>
        <w:t xml:space="preserve">also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used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facilitate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research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mutation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spectra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genotype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phenotype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correlations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results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such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studies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may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published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scientific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B37E6" w:rsidRPr="00FB103C">
        <w:rPr>
          <w:rFonts w:asciiTheme="majorHAnsi" w:hAnsiTheme="majorHAnsi"/>
          <w:sz w:val="22"/>
          <w:szCs w:val="22"/>
        </w:rPr>
        <w:t>literature</w:t>
      </w:r>
      <w:proofErr w:type="spellEnd"/>
      <w:r w:rsidR="001B37E6" w:rsidRPr="00FB103C">
        <w:rPr>
          <w:rFonts w:asciiTheme="majorHAnsi" w:hAnsiTheme="majorHAnsi"/>
          <w:sz w:val="22"/>
          <w:szCs w:val="22"/>
        </w:rPr>
        <w:t xml:space="preserve">. </w:t>
      </w:r>
      <w:r w:rsidR="00FB103C" w:rsidRPr="00FB103C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can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viewed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searched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online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with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 open </w:t>
      </w:r>
      <w:proofErr w:type="spellStart"/>
      <w:r w:rsidR="00FB103C" w:rsidRPr="00FB103C">
        <w:rPr>
          <w:rFonts w:asciiTheme="majorHAnsi" w:hAnsiTheme="majorHAnsi"/>
          <w:sz w:val="22"/>
          <w:szCs w:val="22"/>
        </w:rPr>
        <w:t>access</w:t>
      </w:r>
      <w:proofErr w:type="spellEnd"/>
      <w:r w:rsidR="00FB103C" w:rsidRPr="00FB103C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FB103C">
        <w:rPr>
          <w:rFonts w:asciiTheme="majorHAnsi" w:hAnsiTheme="majorHAnsi"/>
          <w:sz w:val="22"/>
          <w:szCs w:val="22"/>
        </w:rPr>
        <w:t>It</w:t>
      </w:r>
      <w:proofErr w:type="spellEnd"/>
      <w:r w:rsidR="003051E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does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not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contain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any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subjects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’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identity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displayed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r w:rsidR="003051E9" w:rsidRPr="00FB103C">
        <w:rPr>
          <w:rFonts w:asciiTheme="majorHAnsi" w:hAnsiTheme="majorHAnsi"/>
          <w:sz w:val="22"/>
          <w:szCs w:val="22"/>
        </w:rPr>
        <w:t xml:space="preserve">online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summary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subjects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with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same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genetic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variant (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no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individual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sets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are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accessible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except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genetic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variants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which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only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one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carrier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subject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known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525A3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1525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525A3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D4673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3D4673" w:rsidRPr="00FB103C">
        <w:rPr>
          <w:rFonts w:asciiTheme="majorHAnsi" w:hAnsiTheme="majorHAnsi"/>
          <w:sz w:val="22"/>
          <w:szCs w:val="22"/>
        </w:rPr>
        <w:t>).</w:t>
      </w:r>
    </w:p>
    <w:p w14:paraId="7C6B6E81" w14:textId="77777777" w:rsidR="009E0BB1" w:rsidRPr="00FB103C" w:rsidRDefault="009E0BB1" w:rsidP="00C80C62">
      <w:pPr>
        <w:ind w:right="-7"/>
        <w:rPr>
          <w:rFonts w:asciiTheme="majorHAnsi" w:hAnsiTheme="majorHAnsi"/>
          <w:sz w:val="22"/>
          <w:szCs w:val="22"/>
        </w:rPr>
      </w:pPr>
    </w:p>
    <w:p w14:paraId="407B38B5" w14:textId="77777777" w:rsidR="009E0BB1" w:rsidRPr="00FB103C" w:rsidRDefault="001B37E6" w:rsidP="00C80C62">
      <w:pPr>
        <w:spacing w:after="120"/>
        <w:ind w:right="-7"/>
        <w:rPr>
          <w:rFonts w:asciiTheme="majorHAnsi" w:hAnsiTheme="majorHAnsi"/>
          <w:b/>
          <w:sz w:val="22"/>
          <w:szCs w:val="22"/>
        </w:rPr>
      </w:pPr>
      <w:r w:rsidRPr="00FB103C">
        <w:rPr>
          <w:rFonts w:asciiTheme="majorHAnsi" w:hAnsiTheme="majorHAnsi"/>
          <w:b/>
          <w:sz w:val="22"/>
          <w:szCs w:val="22"/>
        </w:rPr>
        <w:t xml:space="preserve">The </w:t>
      </w:r>
      <w:proofErr w:type="spellStart"/>
      <w:r w:rsidRPr="00FB103C">
        <w:rPr>
          <w:rFonts w:asciiTheme="majorHAnsi" w:hAnsiTheme="majorHAnsi"/>
          <w:b/>
          <w:sz w:val="22"/>
          <w:szCs w:val="22"/>
        </w:rPr>
        <w:t>undersigned</w:t>
      </w:r>
      <w:proofErr w:type="spellEnd"/>
      <w:r w:rsidRPr="00FB103C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b/>
          <w:sz w:val="22"/>
          <w:szCs w:val="22"/>
        </w:rPr>
        <w:t>declares</w:t>
      </w:r>
      <w:proofErr w:type="spellEnd"/>
      <w:r w:rsidR="008C2330" w:rsidRPr="00FB103C">
        <w:rPr>
          <w:rFonts w:asciiTheme="majorHAnsi" w:hAnsiTheme="majorHAnsi"/>
          <w:b/>
          <w:sz w:val="22"/>
          <w:szCs w:val="22"/>
        </w:rPr>
        <w:t>:</w:t>
      </w:r>
    </w:p>
    <w:p w14:paraId="523B5CAE" w14:textId="0FEF9500" w:rsidR="009E0BB1" w:rsidRPr="00FB103C" w:rsidRDefault="009E0BB1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Pr="00FB103C">
        <w:rPr>
          <w:rFonts w:asciiTheme="majorHAnsi" w:hAnsiTheme="majorHAnsi"/>
          <w:sz w:val="22"/>
          <w:szCs w:val="22"/>
        </w:rPr>
        <w:t>agree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results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DNA </w:t>
      </w:r>
      <w:proofErr w:type="spellStart"/>
      <w:r w:rsidRPr="00FB103C">
        <w:rPr>
          <w:rFonts w:asciiTheme="majorHAnsi" w:hAnsiTheme="majorHAnsi"/>
          <w:sz w:val="22"/>
          <w:szCs w:val="22"/>
        </w:rPr>
        <w:t>test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r w:rsidR="008C2330" w:rsidRPr="00FB103C">
        <w:rPr>
          <w:rFonts w:asciiTheme="majorHAnsi" w:hAnsiTheme="majorHAnsi"/>
          <w:sz w:val="22"/>
          <w:szCs w:val="22"/>
        </w:rPr>
        <w:t>(</w:t>
      </w:r>
      <w:r w:rsidR="003F3F2D" w:rsidRPr="00FB103C">
        <w:rPr>
          <w:rFonts w:asciiTheme="majorHAnsi" w:hAnsiTheme="majorHAnsi"/>
          <w:sz w:val="22"/>
          <w:szCs w:val="22"/>
        </w:rPr>
        <w:t xml:space="preserve">i.e.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identity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genetic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variant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assumed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cause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C2330" w:rsidRPr="00FB103C">
        <w:rPr>
          <w:rFonts w:asciiTheme="majorHAnsi" w:hAnsiTheme="majorHAnsi"/>
          <w:sz w:val="22"/>
          <w:szCs w:val="22"/>
        </w:rPr>
        <w:t>disease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of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clinical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examination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r w:rsidR="003708A9">
        <w:rPr>
          <w:rFonts w:asciiTheme="majorHAnsi" w:hAnsiTheme="majorHAnsi"/>
          <w:sz w:val="22"/>
          <w:szCs w:val="22"/>
        </w:rPr>
        <w:t>(</w:t>
      </w:r>
      <w:proofErr w:type="spellStart"/>
      <w:r w:rsidR="003708A9">
        <w:rPr>
          <w:rFonts w:asciiTheme="majorHAnsi" w:hAnsiTheme="majorHAnsi"/>
          <w:sz w:val="22"/>
          <w:szCs w:val="22"/>
        </w:rPr>
        <w:t>according</w:t>
      </w:r>
      <w:proofErr w:type="spellEnd"/>
      <w:r w:rsidR="003708A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708A9">
        <w:rPr>
          <w:rFonts w:asciiTheme="majorHAnsi" w:hAnsiTheme="majorHAnsi"/>
          <w:sz w:val="22"/>
          <w:szCs w:val="22"/>
        </w:rPr>
        <w:t>to</w:t>
      </w:r>
      <w:proofErr w:type="spellEnd"/>
      <w:r w:rsidR="003708A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708A9">
        <w:rPr>
          <w:rFonts w:asciiTheme="majorHAnsi" w:hAnsiTheme="majorHAnsi"/>
          <w:sz w:val="22"/>
          <w:szCs w:val="22"/>
        </w:rPr>
        <w:t>NSEuroNet</w:t>
      </w:r>
      <w:proofErr w:type="spellEnd"/>
      <w:r w:rsidR="003708A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708A9">
        <w:rPr>
          <w:rFonts w:asciiTheme="majorHAnsi" w:hAnsiTheme="majorHAnsi"/>
          <w:sz w:val="22"/>
          <w:szCs w:val="22"/>
        </w:rPr>
        <w:t>questionnaire</w:t>
      </w:r>
      <w:proofErr w:type="spellEnd"/>
      <w:r w:rsidR="003708A9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="00FD366D">
        <w:rPr>
          <w:rFonts w:asciiTheme="majorHAnsi" w:hAnsiTheme="majorHAnsi"/>
          <w:sz w:val="22"/>
          <w:szCs w:val="22"/>
        </w:rPr>
        <w:t>from</w:t>
      </w:r>
      <w:proofErr w:type="spellEnd"/>
      <w:r w:rsidR="00FD366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 w:rsidRPr="00FB103C">
        <w:rPr>
          <w:rFonts w:asciiTheme="majorHAnsi" w:hAnsiTheme="majorHAnsi"/>
          <w:sz w:val="22"/>
          <w:szCs w:val="22"/>
        </w:rPr>
        <w:t>me</w:t>
      </w:r>
      <w:proofErr w:type="spellEnd"/>
      <w:r w:rsidR="00FD366D" w:rsidRPr="00FB103C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="00FD366D">
        <w:rPr>
          <w:rFonts w:asciiTheme="majorHAnsi" w:hAnsiTheme="majorHAnsi"/>
          <w:sz w:val="22"/>
          <w:szCs w:val="22"/>
        </w:rPr>
        <w:t>from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person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="00FD366D">
        <w:rPr>
          <w:rFonts w:asciiTheme="majorHAnsi" w:hAnsiTheme="majorHAnsi"/>
          <w:sz w:val="22"/>
          <w:szCs w:val="22"/>
        </w:rPr>
        <w:t>have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legal </w:t>
      </w:r>
      <w:proofErr w:type="spellStart"/>
      <w:r w:rsidR="00FD366D">
        <w:rPr>
          <w:rFonts w:asciiTheme="majorHAnsi" w:hAnsiTheme="majorHAnsi"/>
          <w:sz w:val="22"/>
          <w:szCs w:val="22"/>
        </w:rPr>
        <w:t>custody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of</w:t>
      </w:r>
      <w:proofErr w:type="spellEnd"/>
      <w:r w:rsidR="00FD366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may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added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public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sets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, in a </w:t>
      </w:r>
      <w:proofErr w:type="spellStart"/>
      <w:r w:rsidRPr="00FB103C">
        <w:rPr>
          <w:rFonts w:asciiTheme="majorHAnsi" w:hAnsiTheme="majorHAnsi"/>
          <w:sz w:val="22"/>
          <w:szCs w:val="22"/>
        </w:rPr>
        <w:t>manner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does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not </w:t>
      </w:r>
      <w:proofErr w:type="spellStart"/>
      <w:r w:rsidRPr="00FB103C">
        <w:rPr>
          <w:rFonts w:asciiTheme="majorHAnsi" w:hAnsiTheme="majorHAnsi"/>
          <w:sz w:val="22"/>
          <w:szCs w:val="22"/>
        </w:rPr>
        <w:t>disclose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personal </w:t>
      </w:r>
      <w:proofErr w:type="spellStart"/>
      <w:r w:rsidRPr="00FB103C">
        <w:rPr>
          <w:rFonts w:asciiTheme="majorHAnsi" w:hAnsiTheme="majorHAnsi"/>
          <w:sz w:val="22"/>
          <w:szCs w:val="22"/>
        </w:rPr>
        <w:t>identity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FB103C">
        <w:rPr>
          <w:rFonts w:asciiTheme="majorHAnsi" w:hAnsiTheme="majorHAnsi"/>
          <w:sz w:val="22"/>
          <w:szCs w:val="22"/>
        </w:rPr>
        <w:t>agreement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with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r w:rsidR="00821554" w:rsidRPr="00FB103C">
        <w:rPr>
          <w:rFonts w:asciiTheme="majorHAnsi" w:hAnsiTheme="majorHAnsi"/>
          <w:sz w:val="22"/>
          <w:szCs w:val="22"/>
        </w:rPr>
        <w:t xml:space="preserve">European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protection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21554" w:rsidRPr="00FB103C">
        <w:rPr>
          <w:rFonts w:asciiTheme="majorHAnsi" w:hAnsiTheme="majorHAnsi"/>
          <w:sz w:val="22"/>
          <w:szCs w:val="22"/>
        </w:rPr>
        <w:t>regulations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. </w:t>
      </w:r>
    </w:p>
    <w:p w14:paraId="4A5F72C0" w14:textId="220F6134" w:rsidR="00340539" w:rsidRPr="00FB103C" w:rsidRDefault="00340539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Pr="00FB103C">
        <w:rPr>
          <w:rFonts w:asciiTheme="majorHAnsi" w:hAnsiTheme="majorHAnsi"/>
          <w:sz w:val="22"/>
          <w:szCs w:val="22"/>
        </w:rPr>
        <w:t>understand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all individual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stored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coded</w:t>
      </w:r>
      <w:proofErr w:type="spellEnd"/>
      <w:r w:rsidR="00C80C62">
        <w:rPr>
          <w:rFonts w:asciiTheme="majorHAnsi" w:hAnsiTheme="majorHAnsi"/>
          <w:sz w:val="22"/>
          <w:szCs w:val="22"/>
        </w:rPr>
        <w:t>,</w:t>
      </w:r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which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means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existing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identifiers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r w:rsidR="00C80C62">
        <w:rPr>
          <w:rFonts w:asciiTheme="majorHAnsi" w:hAnsiTheme="majorHAnsi"/>
          <w:sz w:val="22"/>
          <w:szCs w:val="22"/>
        </w:rPr>
        <w:t xml:space="preserve">(e.g. a </w:t>
      </w:r>
      <w:proofErr w:type="spellStart"/>
      <w:r w:rsidR="00C80C62">
        <w:rPr>
          <w:rFonts w:asciiTheme="majorHAnsi" w:hAnsiTheme="majorHAnsi"/>
          <w:sz w:val="22"/>
          <w:szCs w:val="22"/>
        </w:rPr>
        <w:t>patient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ID </w:t>
      </w:r>
      <w:proofErr w:type="spellStart"/>
      <w:r w:rsidR="00C80C62">
        <w:rPr>
          <w:rFonts w:asciiTheme="majorHAnsi" w:hAnsiTheme="majorHAnsi"/>
          <w:sz w:val="22"/>
          <w:szCs w:val="22"/>
        </w:rPr>
        <w:t>or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0C62">
        <w:rPr>
          <w:rFonts w:asciiTheme="majorHAnsi" w:hAnsiTheme="majorHAnsi"/>
          <w:sz w:val="22"/>
          <w:szCs w:val="22"/>
        </w:rPr>
        <w:t>medical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0C62">
        <w:rPr>
          <w:rFonts w:asciiTheme="majorHAnsi" w:hAnsiTheme="majorHAnsi"/>
          <w:sz w:val="22"/>
          <w:szCs w:val="22"/>
        </w:rPr>
        <w:t>file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0C62">
        <w:rPr>
          <w:rFonts w:asciiTheme="majorHAnsi" w:hAnsiTheme="majorHAnsi"/>
          <w:sz w:val="22"/>
          <w:szCs w:val="22"/>
        </w:rPr>
        <w:t>number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FB103C">
        <w:rPr>
          <w:rFonts w:asciiTheme="majorHAnsi" w:hAnsiTheme="majorHAnsi"/>
          <w:sz w:val="22"/>
          <w:szCs w:val="22"/>
        </w:rPr>
        <w:t>are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removed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substituted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FB103C">
        <w:rPr>
          <w:rFonts w:asciiTheme="majorHAnsi" w:hAnsiTheme="majorHAnsi"/>
          <w:sz w:val="22"/>
          <w:szCs w:val="22"/>
        </w:rPr>
        <w:t>proxy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identifier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used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FB103C">
        <w:rPr>
          <w:rFonts w:asciiTheme="majorHAnsi" w:hAnsiTheme="majorHAnsi"/>
          <w:sz w:val="22"/>
          <w:szCs w:val="22"/>
        </w:rPr>
        <w:t>sequential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entry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ID </w:t>
      </w:r>
      <w:proofErr w:type="spellStart"/>
      <w:r w:rsidRPr="00FB103C">
        <w:rPr>
          <w:rFonts w:asciiTheme="majorHAnsi" w:hAnsiTheme="majorHAnsi"/>
          <w:sz w:val="22"/>
          <w:szCs w:val="22"/>
        </w:rPr>
        <w:t>number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). The link </w:t>
      </w:r>
      <w:proofErr w:type="spellStart"/>
      <w:r w:rsidRPr="00FB103C">
        <w:rPr>
          <w:rFonts w:asciiTheme="majorHAnsi" w:hAnsiTheme="majorHAnsi"/>
          <w:sz w:val="22"/>
          <w:szCs w:val="22"/>
        </w:rPr>
        <w:t>between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existing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identifiers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proxy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identifier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only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maintained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submitter</w:t>
      </w:r>
      <w:proofErr w:type="spellEnd"/>
      <w:r w:rsidRPr="00FB103C">
        <w:rPr>
          <w:rFonts w:asciiTheme="majorHAnsi" w:hAnsiTheme="majorHAnsi"/>
          <w:sz w:val="22"/>
          <w:szCs w:val="22"/>
        </w:rPr>
        <w:t>.</w:t>
      </w:r>
    </w:p>
    <w:p w14:paraId="4AC20D09" w14:textId="15BE2DB9" w:rsidR="009E0BB1" w:rsidRDefault="00340539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Pr="00FB103C">
        <w:rPr>
          <w:rFonts w:asciiTheme="majorHAnsi" w:hAnsiTheme="majorHAnsi"/>
          <w:sz w:val="22"/>
          <w:szCs w:val="22"/>
        </w:rPr>
        <w:t>understand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despite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all </w:t>
      </w:r>
      <w:proofErr w:type="spellStart"/>
      <w:r w:rsidRPr="00FB103C">
        <w:rPr>
          <w:rFonts w:asciiTheme="majorHAnsi" w:hAnsiTheme="majorHAnsi"/>
          <w:sz w:val="22"/>
          <w:szCs w:val="22"/>
        </w:rPr>
        <w:t>measures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protect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 w:rsidRPr="00FB103C">
        <w:rPr>
          <w:rFonts w:asciiTheme="majorHAnsi" w:hAnsiTheme="majorHAnsi"/>
          <w:sz w:val="22"/>
          <w:szCs w:val="22"/>
        </w:rPr>
        <w:t>privacy</w:t>
      </w:r>
      <w:proofErr w:type="spellEnd"/>
      <w:r w:rsidR="00FD366D" w:rsidRPr="00FB103C">
        <w:rPr>
          <w:rFonts w:asciiTheme="majorHAnsi" w:hAnsiTheme="majorHAnsi"/>
          <w:sz w:val="22"/>
          <w:szCs w:val="22"/>
        </w:rPr>
        <w:t xml:space="preserve"> </w:t>
      </w:r>
      <w:r w:rsidRPr="00FB103C">
        <w:rPr>
          <w:rFonts w:asciiTheme="majorHAnsi" w:hAnsiTheme="majorHAnsi"/>
          <w:sz w:val="22"/>
          <w:szCs w:val="22"/>
        </w:rPr>
        <w:t xml:space="preserve">/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privacy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of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person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="00FD366D">
        <w:rPr>
          <w:rFonts w:asciiTheme="majorHAnsi" w:hAnsiTheme="majorHAnsi"/>
          <w:sz w:val="22"/>
          <w:szCs w:val="22"/>
        </w:rPr>
        <w:t>have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the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legal </w:t>
      </w:r>
      <w:proofErr w:type="spellStart"/>
      <w:r w:rsidR="00FD366D">
        <w:rPr>
          <w:rFonts w:asciiTheme="majorHAnsi" w:hAnsiTheme="majorHAnsi"/>
          <w:sz w:val="22"/>
          <w:szCs w:val="22"/>
        </w:rPr>
        <w:t>custody</w:t>
      </w:r>
      <w:proofErr w:type="spellEnd"/>
      <w:r w:rsidR="00FD36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D366D">
        <w:rPr>
          <w:rFonts w:asciiTheme="majorHAnsi" w:hAnsiTheme="majorHAnsi"/>
          <w:sz w:val="22"/>
          <w:szCs w:val="22"/>
        </w:rPr>
        <w:t>of</w:t>
      </w:r>
      <w:proofErr w:type="spellEnd"/>
      <w:r w:rsidR="00FD366D">
        <w:rPr>
          <w:rFonts w:asciiTheme="majorHAnsi" w:hAnsiTheme="majorHAnsi"/>
          <w:sz w:val="22"/>
          <w:szCs w:val="22"/>
        </w:rPr>
        <w:t>,</w:t>
      </w:r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crossexamination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stored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nonidentified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might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indicate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, but not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prove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identity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. </w:t>
      </w:r>
      <w:r w:rsidR="00A529A3" w:rsidRPr="00FB103C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chance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identification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very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low</w:t>
      </w:r>
      <w:proofErr w:type="spellEnd"/>
      <w:r w:rsidR="00C80C62">
        <w:rPr>
          <w:rFonts w:asciiTheme="majorHAnsi" w:hAnsiTheme="majorHAnsi"/>
          <w:sz w:val="22"/>
          <w:szCs w:val="22"/>
        </w:rPr>
        <w:t>,</w:t>
      </w:r>
      <w:r w:rsidR="00A529A3" w:rsidRPr="00FB103C">
        <w:rPr>
          <w:rFonts w:asciiTheme="majorHAnsi" w:hAnsiTheme="majorHAnsi"/>
          <w:sz w:val="22"/>
          <w:szCs w:val="22"/>
        </w:rPr>
        <w:t xml:space="preserve"> but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cannot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fully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excluded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case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rare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or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unique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mutations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or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unique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combinations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clinical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features</w:t>
      </w:r>
      <w:proofErr w:type="spellEnd"/>
      <w:r w:rsidR="00A529A3" w:rsidRPr="00FB103C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Should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this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happen,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users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will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undertake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not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explore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this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further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or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contact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E0BB1" w:rsidRPr="00FB103C">
        <w:rPr>
          <w:rFonts w:asciiTheme="majorHAnsi" w:hAnsiTheme="majorHAnsi"/>
          <w:sz w:val="22"/>
          <w:szCs w:val="22"/>
        </w:rPr>
        <w:t>me</w:t>
      </w:r>
      <w:proofErr w:type="spellEnd"/>
      <w:r w:rsidR="009E0BB1" w:rsidRPr="00FB103C">
        <w:rPr>
          <w:rFonts w:asciiTheme="majorHAnsi" w:hAnsiTheme="majorHAnsi"/>
          <w:sz w:val="22"/>
          <w:szCs w:val="22"/>
        </w:rPr>
        <w:t xml:space="preserve">. </w:t>
      </w:r>
    </w:p>
    <w:p w14:paraId="6DFB3E15" w14:textId="525A0F01" w:rsidR="00C80C62" w:rsidRPr="00FB103C" w:rsidRDefault="00C80C62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</w:t>
      </w:r>
      <w:proofErr w:type="spellStart"/>
      <w:r>
        <w:rPr>
          <w:rFonts w:asciiTheme="majorHAnsi" w:hAnsiTheme="majorHAnsi"/>
          <w:sz w:val="22"/>
          <w:szCs w:val="22"/>
        </w:rPr>
        <w:t>understand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data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from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this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database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is</w:t>
      </w:r>
      <w:proofErr w:type="spellEnd"/>
      <w:r>
        <w:rPr>
          <w:rFonts w:asciiTheme="majorHAnsi" w:hAnsiTheme="majorHAnsi"/>
          <w:sz w:val="22"/>
          <w:szCs w:val="22"/>
        </w:rPr>
        <w:t xml:space="preserve"> also </w:t>
      </w:r>
      <w:proofErr w:type="spellStart"/>
      <w:r>
        <w:rPr>
          <w:rFonts w:asciiTheme="majorHAnsi" w:hAnsiTheme="majorHAnsi"/>
          <w:sz w:val="22"/>
          <w:szCs w:val="22"/>
        </w:rPr>
        <w:t>used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for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research</w:t>
      </w:r>
      <w:proofErr w:type="spellEnd"/>
      <w:r>
        <w:rPr>
          <w:rFonts w:asciiTheme="majorHAnsi" w:hAnsiTheme="majorHAnsi"/>
          <w:sz w:val="22"/>
          <w:szCs w:val="22"/>
        </w:rPr>
        <w:t xml:space="preserve"> on </w:t>
      </w:r>
      <w:proofErr w:type="spellStart"/>
      <w:r>
        <w:rPr>
          <w:rFonts w:asciiTheme="majorHAnsi" w:hAnsiTheme="majorHAnsi"/>
          <w:sz w:val="22"/>
          <w:szCs w:val="22"/>
        </w:rPr>
        <w:t>mutation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spectra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and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genotype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phenotype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correlations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and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results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such </w:t>
      </w:r>
      <w:proofErr w:type="spellStart"/>
      <w:r>
        <w:rPr>
          <w:rFonts w:asciiTheme="majorHAnsi" w:hAnsiTheme="majorHAnsi"/>
          <w:sz w:val="22"/>
          <w:szCs w:val="22"/>
        </w:rPr>
        <w:t>analyses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may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published</w:t>
      </w:r>
      <w:proofErr w:type="spellEnd"/>
      <w:r>
        <w:rPr>
          <w:rFonts w:asciiTheme="majorHAnsi" w:hAnsiTheme="majorHAnsi"/>
          <w:sz w:val="22"/>
          <w:szCs w:val="22"/>
        </w:rPr>
        <w:t xml:space="preserve"> in </w:t>
      </w:r>
      <w:proofErr w:type="spellStart"/>
      <w:r>
        <w:rPr>
          <w:rFonts w:asciiTheme="majorHAnsi" w:hAnsiTheme="majorHAnsi"/>
          <w:sz w:val="22"/>
          <w:szCs w:val="22"/>
        </w:rPr>
        <w:t>the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scientific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literature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117AF195" w14:textId="1836161E" w:rsidR="003D67A7" w:rsidRPr="00FB103C" w:rsidRDefault="003D67A7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C80C62">
        <w:rPr>
          <w:rFonts w:asciiTheme="majorHAnsi" w:hAnsiTheme="majorHAnsi"/>
          <w:sz w:val="22"/>
          <w:szCs w:val="22"/>
        </w:rPr>
        <w:t>permission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0C62">
        <w:rPr>
          <w:rFonts w:asciiTheme="majorHAnsi" w:hAnsiTheme="majorHAnsi"/>
          <w:sz w:val="22"/>
          <w:szCs w:val="22"/>
        </w:rPr>
        <w:t>for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using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child’s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r w:rsidR="00C80C62">
        <w:rPr>
          <w:rFonts w:asciiTheme="majorHAnsi" w:hAnsiTheme="majorHAnsi"/>
          <w:sz w:val="22"/>
          <w:szCs w:val="22"/>
        </w:rPr>
        <w:t xml:space="preserve">valid </w:t>
      </w:r>
      <w:proofErr w:type="spellStart"/>
      <w:r w:rsidRPr="00FB103C">
        <w:rPr>
          <w:rFonts w:asciiTheme="majorHAnsi" w:hAnsiTheme="majorHAnsi"/>
          <w:sz w:val="22"/>
          <w:szCs w:val="22"/>
        </w:rPr>
        <w:t>without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time </w:t>
      </w:r>
      <w:proofErr w:type="spellStart"/>
      <w:r w:rsidRPr="00FB103C">
        <w:rPr>
          <w:rFonts w:asciiTheme="majorHAnsi" w:hAnsiTheme="majorHAnsi"/>
          <w:sz w:val="22"/>
          <w:szCs w:val="22"/>
        </w:rPr>
        <w:t>limitation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, but I </w:t>
      </w:r>
      <w:proofErr w:type="spellStart"/>
      <w:r w:rsidRPr="00FB103C">
        <w:rPr>
          <w:rFonts w:asciiTheme="majorHAnsi" w:hAnsiTheme="majorHAnsi"/>
          <w:sz w:val="22"/>
          <w:szCs w:val="22"/>
        </w:rPr>
        <w:t>have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right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at </w:t>
      </w:r>
      <w:proofErr w:type="spellStart"/>
      <w:r w:rsidRPr="00FB103C">
        <w:rPr>
          <w:rFonts w:asciiTheme="majorHAnsi" w:hAnsiTheme="majorHAnsi"/>
          <w:sz w:val="22"/>
          <w:szCs w:val="22"/>
        </w:rPr>
        <w:t>any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time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withdraw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consent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further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use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FB103C">
        <w:rPr>
          <w:rFonts w:asciiTheme="majorHAnsi" w:hAnsiTheme="majorHAnsi"/>
          <w:sz w:val="22"/>
          <w:szCs w:val="22"/>
        </w:rPr>
        <w:t>Withdrawal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consent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has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declared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submitter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FB103C">
        <w:rPr>
          <w:rFonts w:asciiTheme="majorHAnsi" w:hAnsiTheme="majorHAnsi"/>
          <w:sz w:val="22"/>
          <w:szCs w:val="22"/>
        </w:rPr>
        <w:t>indicated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below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FB103C">
        <w:rPr>
          <w:rFonts w:asciiTheme="majorHAnsi" w:hAnsiTheme="majorHAnsi"/>
          <w:sz w:val="22"/>
          <w:szCs w:val="22"/>
        </w:rPr>
        <w:t>who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="00340539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40539" w:rsidRPr="00FB103C">
        <w:rPr>
          <w:rFonts w:asciiTheme="majorHAnsi" w:hAnsiTheme="majorHAnsi"/>
          <w:sz w:val="22"/>
          <w:szCs w:val="22"/>
        </w:rPr>
        <w:t>t</w:t>
      </w:r>
      <w:r w:rsidRPr="00FB103C">
        <w:rPr>
          <w:rFonts w:asciiTheme="majorHAnsi" w:hAnsiTheme="majorHAnsi"/>
          <w:sz w:val="22"/>
          <w:szCs w:val="22"/>
        </w:rPr>
        <w:t>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only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person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able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relate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child’s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data</w:t>
      </w:r>
      <w:proofErr w:type="spellEnd"/>
      <w:r w:rsidR="00C80C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set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FB103C">
        <w:rPr>
          <w:rFonts w:asciiTheme="majorHAnsi" w:hAnsiTheme="majorHAnsi"/>
          <w:sz w:val="22"/>
          <w:szCs w:val="22"/>
        </w:rPr>
        <w:t>my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child’s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person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. </w:t>
      </w:r>
      <w:r w:rsidR="00A529A3" w:rsidRPr="00FB103C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="00A529A3" w:rsidRPr="00FB103C">
        <w:rPr>
          <w:rFonts w:asciiTheme="majorHAnsi" w:hAnsiTheme="majorHAnsi"/>
          <w:sz w:val="22"/>
          <w:szCs w:val="22"/>
        </w:rPr>
        <w:t>understand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although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it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will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possible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eradicate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was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originally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displayed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from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database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it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may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not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be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possible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to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eradicate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it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from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other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sources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have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used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this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information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example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, in an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overview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F3F2D" w:rsidRPr="00FB103C">
        <w:rPr>
          <w:rFonts w:asciiTheme="majorHAnsi" w:hAnsiTheme="majorHAnsi"/>
          <w:sz w:val="22"/>
          <w:szCs w:val="22"/>
        </w:rPr>
        <w:t>publication</w:t>
      </w:r>
      <w:proofErr w:type="spellEnd"/>
      <w:r w:rsidR="003F3F2D" w:rsidRPr="00FB103C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14:paraId="34929667" w14:textId="77777777" w:rsidR="008C2330" w:rsidRPr="00FB103C" w:rsidRDefault="009E0BB1" w:rsidP="00C80C62">
      <w:pPr>
        <w:pStyle w:val="Listenabsatz"/>
        <w:numPr>
          <w:ilvl w:val="0"/>
          <w:numId w:val="1"/>
        </w:numPr>
        <w:spacing w:after="120"/>
        <w:ind w:left="0" w:right="-7" w:hanging="218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I </w:t>
      </w:r>
      <w:proofErr w:type="spellStart"/>
      <w:r w:rsidRPr="00FB103C">
        <w:rPr>
          <w:rFonts w:asciiTheme="majorHAnsi" w:hAnsiTheme="majorHAnsi"/>
          <w:sz w:val="22"/>
          <w:szCs w:val="22"/>
        </w:rPr>
        <w:t>understand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that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 will not </w:t>
      </w:r>
      <w:proofErr w:type="spellStart"/>
      <w:r w:rsidRPr="00FB103C">
        <w:rPr>
          <w:rFonts w:asciiTheme="majorHAnsi" w:hAnsiTheme="majorHAnsi"/>
          <w:sz w:val="22"/>
          <w:szCs w:val="22"/>
        </w:rPr>
        <w:t>receive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any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payment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for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this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. </w:t>
      </w:r>
    </w:p>
    <w:p w14:paraId="76A0CCE0" w14:textId="77777777" w:rsidR="009E0BB1" w:rsidRDefault="009E0BB1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</w:p>
    <w:p w14:paraId="06428845" w14:textId="77777777" w:rsidR="000E2A17" w:rsidRPr="00FB103C" w:rsidRDefault="000E2A17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</w:p>
    <w:p w14:paraId="11E096F4" w14:textId="55DF858E" w:rsidR="009E0BB1" w:rsidRPr="00FB103C" w:rsidRDefault="009E0BB1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r w:rsidRPr="00FB103C">
        <w:rPr>
          <w:rFonts w:asciiTheme="majorHAnsi" w:hAnsiTheme="majorHAnsi"/>
          <w:sz w:val="22"/>
          <w:szCs w:val="22"/>
        </w:rPr>
        <w:t xml:space="preserve">Name </w:t>
      </w:r>
      <w:proofErr w:type="spellStart"/>
      <w:r w:rsidRPr="00FB103C">
        <w:rPr>
          <w:rFonts w:asciiTheme="majorHAnsi" w:hAnsiTheme="majorHAnsi"/>
          <w:sz w:val="22"/>
          <w:szCs w:val="22"/>
        </w:rPr>
        <w:t>of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subject</w:t>
      </w:r>
      <w:proofErr w:type="spellEnd"/>
      <w:r w:rsidR="008C2330" w:rsidRPr="00FB103C">
        <w:rPr>
          <w:rFonts w:asciiTheme="majorHAnsi" w:hAnsiTheme="majorHAnsi"/>
          <w:sz w:val="22"/>
          <w:szCs w:val="22"/>
        </w:rPr>
        <w:t>:</w:t>
      </w:r>
      <w:r w:rsidR="00B51497">
        <w:rPr>
          <w:rFonts w:asciiTheme="majorHAnsi" w:hAnsiTheme="majorHAnsi"/>
          <w:sz w:val="22"/>
          <w:szCs w:val="22"/>
        </w:rPr>
        <w:t xml:space="preserve">  ____________________________________ Date </w:t>
      </w:r>
      <w:proofErr w:type="spellStart"/>
      <w:r w:rsidR="00B51497">
        <w:rPr>
          <w:rFonts w:asciiTheme="majorHAnsi" w:hAnsiTheme="majorHAnsi"/>
          <w:sz w:val="22"/>
          <w:szCs w:val="22"/>
        </w:rPr>
        <w:t>of</w:t>
      </w:r>
      <w:proofErr w:type="spellEnd"/>
      <w:r w:rsidR="00B5149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1497">
        <w:rPr>
          <w:rFonts w:asciiTheme="majorHAnsi" w:hAnsiTheme="majorHAnsi"/>
          <w:sz w:val="22"/>
          <w:szCs w:val="22"/>
        </w:rPr>
        <w:t>birth</w:t>
      </w:r>
      <w:proofErr w:type="spellEnd"/>
      <w:r w:rsidR="00B51497">
        <w:rPr>
          <w:rFonts w:asciiTheme="majorHAnsi" w:hAnsiTheme="majorHAnsi"/>
          <w:sz w:val="22"/>
          <w:szCs w:val="22"/>
        </w:rPr>
        <w:t>: _________________________</w:t>
      </w:r>
    </w:p>
    <w:p w14:paraId="700BBF91" w14:textId="77777777" w:rsidR="00821554" w:rsidRDefault="00821554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</w:p>
    <w:p w14:paraId="41727936" w14:textId="77777777" w:rsidR="000E2A17" w:rsidRPr="00FB103C" w:rsidRDefault="000E2A17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</w:p>
    <w:p w14:paraId="2B9BCFF6" w14:textId="1B819937" w:rsidR="008C2330" w:rsidRPr="00FB103C" w:rsidRDefault="008C2330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B103C">
        <w:rPr>
          <w:rFonts w:asciiTheme="majorHAnsi" w:hAnsiTheme="majorHAnsi"/>
          <w:sz w:val="22"/>
          <w:szCs w:val="22"/>
        </w:rPr>
        <w:t>Signed</w:t>
      </w:r>
      <w:proofErr w:type="spellEnd"/>
      <w:r w:rsidRPr="00FB103C">
        <w:rPr>
          <w:rFonts w:asciiTheme="majorHAnsi" w:hAnsiTheme="majorHAnsi"/>
          <w:sz w:val="22"/>
          <w:szCs w:val="22"/>
        </w:rPr>
        <w:t>:</w:t>
      </w:r>
      <w:r w:rsidRPr="00FB103C">
        <w:rPr>
          <w:rFonts w:asciiTheme="majorHAnsi" w:hAnsiTheme="majorHAnsi"/>
          <w:sz w:val="22"/>
          <w:szCs w:val="22"/>
        </w:rPr>
        <w:tab/>
      </w:r>
      <w:r w:rsidR="00B51497">
        <w:rPr>
          <w:rFonts w:asciiTheme="majorHAnsi" w:hAnsiTheme="majorHAnsi"/>
          <w:sz w:val="22"/>
          <w:szCs w:val="22"/>
        </w:rPr>
        <w:t xml:space="preserve">________________________   </w:t>
      </w:r>
      <w:proofErr w:type="spellStart"/>
      <w:r w:rsidR="00B51497">
        <w:rPr>
          <w:rFonts w:asciiTheme="majorHAnsi" w:hAnsiTheme="majorHAnsi"/>
          <w:sz w:val="22"/>
          <w:szCs w:val="22"/>
        </w:rPr>
        <w:t>Undersigened</w:t>
      </w:r>
      <w:proofErr w:type="spellEnd"/>
      <w:r w:rsidR="00B5149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1497">
        <w:rPr>
          <w:rFonts w:asciiTheme="majorHAnsi" w:hAnsiTheme="majorHAnsi"/>
          <w:sz w:val="22"/>
          <w:szCs w:val="22"/>
        </w:rPr>
        <w:t>n</w:t>
      </w:r>
      <w:r w:rsidRPr="00FB103C">
        <w:rPr>
          <w:rFonts w:asciiTheme="majorHAnsi" w:hAnsiTheme="majorHAnsi"/>
          <w:sz w:val="22"/>
          <w:szCs w:val="22"/>
        </w:rPr>
        <w:t>ame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in block </w:t>
      </w:r>
      <w:proofErr w:type="spellStart"/>
      <w:r w:rsidRPr="00FB103C">
        <w:rPr>
          <w:rFonts w:asciiTheme="majorHAnsi" w:hAnsiTheme="majorHAnsi"/>
          <w:sz w:val="22"/>
          <w:szCs w:val="22"/>
        </w:rPr>
        <w:t>letters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: </w:t>
      </w:r>
      <w:r w:rsidR="00B51497">
        <w:rPr>
          <w:rFonts w:asciiTheme="majorHAnsi" w:hAnsiTheme="majorHAnsi"/>
          <w:sz w:val="22"/>
          <w:szCs w:val="22"/>
        </w:rPr>
        <w:t>__________________________</w:t>
      </w:r>
    </w:p>
    <w:p w14:paraId="1385D7ED" w14:textId="2194211B" w:rsidR="008C2330" w:rsidRPr="00FB103C" w:rsidRDefault="008C2330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B103C">
        <w:rPr>
          <w:rFonts w:asciiTheme="majorHAnsi" w:hAnsiTheme="majorHAnsi"/>
          <w:sz w:val="22"/>
          <w:szCs w:val="22"/>
        </w:rPr>
        <w:t>Please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tick </w:t>
      </w:r>
      <w:proofErr w:type="spellStart"/>
      <w:r w:rsidRPr="00FB103C">
        <w:rPr>
          <w:rFonts w:asciiTheme="majorHAnsi" w:hAnsiTheme="majorHAnsi"/>
          <w:sz w:val="22"/>
          <w:szCs w:val="22"/>
        </w:rPr>
        <w:t>as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appropriate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: </w:t>
      </w:r>
      <w:r w:rsidR="000E2A17">
        <w:rPr>
          <w:rFonts w:asciiTheme="majorHAnsi" w:hAnsiTheme="majorHAnsi"/>
          <w:sz w:val="22"/>
          <w:szCs w:val="22"/>
        </w:rPr>
        <w:t xml:space="preserve">   </w:t>
      </w:r>
      <w:r w:rsidR="000E2A17" w:rsidRPr="004E4B20">
        <w:rPr>
          <w:rFonts w:ascii="Calibri" w:hAnsi="Calibr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0E2A17" w:rsidRPr="00DD3F05">
        <w:rPr>
          <w:rFonts w:ascii="Calibri" w:hAnsi="Calibri"/>
          <w:sz w:val="22"/>
          <w:szCs w:val="22"/>
          <w:lang w:val="en-GB"/>
        </w:rPr>
        <w:instrText xml:space="preserve"> </w:instrText>
      </w:r>
      <w:r w:rsidR="000E2A17">
        <w:rPr>
          <w:rFonts w:ascii="Calibri" w:hAnsi="Calibri"/>
          <w:sz w:val="22"/>
          <w:szCs w:val="22"/>
          <w:lang w:val="en-GB"/>
        </w:rPr>
        <w:instrText>FORMCHECKBOX</w:instrText>
      </w:r>
      <w:r w:rsidR="000E2A17" w:rsidRPr="00DD3F05">
        <w:rPr>
          <w:rFonts w:ascii="Calibri" w:hAnsi="Calibri"/>
          <w:sz w:val="22"/>
          <w:szCs w:val="22"/>
          <w:lang w:val="en-GB"/>
        </w:rPr>
        <w:instrText xml:space="preserve"> </w:instrText>
      </w:r>
      <w:r w:rsidR="009400AF">
        <w:rPr>
          <w:rFonts w:ascii="Calibri" w:hAnsi="Calibri"/>
          <w:sz w:val="22"/>
          <w:szCs w:val="22"/>
        </w:rPr>
      </w:r>
      <w:r w:rsidR="009400AF">
        <w:rPr>
          <w:rFonts w:ascii="Calibri" w:hAnsi="Calibri"/>
          <w:sz w:val="22"/>
          <w:szCs w:val="22"/>
        </w:rPr>
        <w:fldChar w:fldCharType="separate"/>
      </w:r>
      <w:r w:rsidR="000E2A17" w:rsidRPr="004E4B20">
        <w:rPr>
          <w:rFonts w:ascii="Calibri" w:hAnsi="Calibri"/>
          <w:sz w:val="22"/>
          <w:szCs w:val="22"/>
        </w:rPr>
        <w:fldChar w:fldCharType="end"/>
      </w:r>
      <w:r w:rsidR="000E2A17">
        <w:rPr>
          <w:rFonts w:ascii="Calibri" w:hAnsi="Calibri"/>
          <w:sz w:val="22"/>
          <w:szCs w:val="22"/>
        </w:rPr>
        <w:t xml:space="preserve">  </w:t>
      </w:r>
      <w:r w:rsidRPr="00FB103C">
        <w:rPr>
          <w:rFonts w:asciiTheme="majorHAnsi" w:hAnsiTheme="majorHAnsi"/>
          <w:sz w:val="22"/>
          <w:szCs w:val="22"/>
        </w:rPr>
        <w:t xml:space="preserve">I am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patient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    </w:t>
      </w:r>
      <w:r w:rsidR="000E2A17">
        <w:rPr>
          <w:rFonts w:asciiTheme="majorHAnsi" w:hAnsiTheme="majorHAnsi"/>
          <w:sz w:val="22"/>
          <w:szCs w:val="22"/>
        </w:rPr>
        <w:t xml:space="preserve">     </w:t>
      </w:r>
      <w:r w:rsidR="000E2A17" w:rsidRPr="004E4B20">
        <w:rPr>
          <w:rFonts w:ascii="Calibri" w:hAnsi="Calibr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0E2A17" w:rsidRPr="00DD3F05">
        <w:rPr>
          <w:rFonts w:ascii="Calibri" w:hAnsi="Calibri"/>
          <w:sz w:val="22"/>
          <w:szCs w:val="22"/>
          <w:lang w:val="en-GB"/>
        </w:rPr>
        <w:instrText xml:space="preserve"> </w:instrText>
      </w:r>
      <w:r w:rsidR="000E2A17">
        <w:rPr>
          <w:rFonts w:ascii="Calibri" w:hAnsi="Calibri"/>
          <w:sz w:val="22"/>
          <w:szCs w:val="22"/>
          <w:lang w:val="en-GB"/>
        </w:rPr>
        <w:instrText>FORMCHECKBOX</w:instrText>
      </w:r>
      <w:r w:rsidR="000E2A17" w:rsidRPr="00DD3F05">
        <w:rPr>
          <w:rFonts w:ascii="Calibri" w:hAnsi="Calibri"/>
          <w:sz w:val="22"/>
          <w:szCs w:val="22"/>
          <w:lang w:val="en-GB"/>
        </w:rPr>
        <w:instrText xml:space="preserve"> </w:instrText>
      </w:r>
      <w:r w:rsidR="009400AF">
        <w:rPr>
          <w:rFonts w:ascii="Calibri" w:hAnsi="Calibri"/>
          <w:sz w:val="22"/>
          <w:szCs w:val="22"/>
        </w:rPr>
      </w:r>
      <w:r w:rsidR="009400AF">
        <w:rPr>
          <w:rFonts w:ascii="Calibri" w:hAnsi="Calibri"/>
          <w:sz w:val="22"/>
          <w:szCs w:val="22"/>
        </w:rPr>
        <w:fldChar w:fldCharType="separate"/>
      </w:r>
      <w:r w:rsidR="000E2A17" w:rsidRPr="004E4B20">
        <w:rPr>
          <w:rFonts w:ascii="Calibri" w:hAnsi="Calibri"/>
          <w:sz w:val="22"/>
          <w:szCs w:val="22"/>
        </w:rPr>
        <w:fldChar w:fldCharType="end"/>
      </w:r>
      <w:r w:rsidR="000E2A17">
        <w:rPr>
          <w:rFonts w:ascii="Calibri" w:hAnsi="Calibri"/>
          <w:sz w:val="22"/>
          <w:szCs w:val="22"/>
        </w:rPr>
        <w:t xml:space="preserve">  </w:t>
      </w:r>
      <w:r w:rsidRPr="00FB103C">
        <w:rPr>
          <w:rFonts w:asciiTheme="majorHAnsi" w:hAnsiTheme="majorHAnsi"/>
          <w:sz w:val="22"/>
          <w:szCs w:val="22"/>
        </w:rPr>
        <w:t xml:space="preserve">I am </w:t>
      </w:r>
      <w:proofErr w:type="spellStart"/>
      <w:r w:rsidRPr="00FB103C">
        <w:rPr>
          <w:rFonts w:asciiTheme="majorHAnsi" w:hAnsiTheme="majorHAnsi"/>
          <w:sz w:val="22"/>
          <w:szCs w:val="22"/>
        </w:rPr>
        <w:t>the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B103C">
        <w:rPr>
          <w:rFonts w:asciiTheme="majorHAnsi" w:hAnsiTheme="majorHAnsi"/>
          <w:sz w:val="22"/>
          <w:szCs w:val="22"/>
        </w:rPr>
        <w:t>patient’s</w:t>
      </w:r>
      <w:proofErr w:type="spellEnd"/>
      <w:r w:rsidRPr="00FB103C">
        <w:rPr>
          <w:rFonts w:asciiTheme="majorHAnsi" w:hAnsiTheme="majorHAnsi"/>
          <w:sz w:val="22"/>
          <w:szCs w:val="22"/>
        </w:rPr>
        <w:t xml:space="preserve"> legal </w:t>
      </w:r>
      <w:proofErr w:type="spellStart"/>
      <w:r w:rsidRPr="00FB103C">
        <w:rPr>
          <w:rFonts w:asciiTheme="majorHAnsi" w:hAnsiTheme="majorHAnsi"/>
          <w:sz w:val="22"/>
          <w:szCs w:val="22"/>
        </w:rPr>
        <w:t>guardian</w:t>
      </w:r>
      <w:proofErr w:type="spellEnd"/>
    </w:p>
    <w:p w14:paraId="10B9647C" w14:textId="77777777" w:rsidR="008C2330" w:rsidRDefault="008C2330" w:rsidP="00C80C62">
      <w:pPr>
        <w:ind w:right="-7"/>
        <w:jc w:val="both"/>
        <w:rPr>
          <w:rFonts w:asciiTheme="majorHAnsi" w:hAnsiTheme="majorHAnsi"/>
        </w:rPr>
      </w:pPr>
    </w:p>
    <w:p w14:paraId="5FA0E4A8" w14:textId="77777777" w:rsidR="000E2A17" w:rsidRPr="009E0BB1" w:rsidRDefault="000E2A17" w:rsidP="00C80C62">
      <w:pPr>
        <w:ind w:right="-7"/>
        <w:jc w:val="both"/>
        <w:rPr>
          <w:rFonts w:asciiTheme="majorHAnsi" w:hAnsiTheme="majorHAnsi"/>
        </w:rPr>
      </w:pPr>
    </w:p>
    <w:p w14:paraId="3350A42B" w14:textId="18FEF25D" w:rsidR="009E0BB1" w:rsidRDefault="00B51497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FB103C">
        <w:rPr>
          <w:rFonts w:asciiTheme="majorHAnsi" w:hAnsiTheme="majorHAnsi"/>
          <w:sz w:val="22"/>
          <w:szCs w:val="22"/>
        </w:rPr>
        <w:t>Submitter</w:t>
      </w:r>
      <w:proofErr w:type="spellEnd"/>
      <w:r w:rsidR="000E2A1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E2A17">
        <w:rPr>
          <w:rFonts w:asciiTheme="majorHAnsi" w:hAnsiTheme="majorHAnsi"/>
          <w:sz w:val="22"/>
          <w:szCs w:val="22"/>
        </w:rPr>
        <w:t>name</w:t>
      </w:r>
      <w:proofErr w:type="spellEnd"/>
      <w:r w:rsidRPr="00FB103C">
        <w:rPr>
          <w:rFonts w:asciiTheme="majorHAnsi" w:hAnsiTheme="majorHAnsi"/>
          <w:sz w:val="22"/>
          <w:szCs w:val="22"/>
        </w:rPr>
        <w:t>:</w:t>
      </w:r>
      <w:r w:rsidR="000E2A17">
        <w:rPr>
          <w:rFonts w:asciiTheme="majorHAnsi" w:hAnsiTheme="majorHAnsi"/>
          <w:sz w:val="22"/>
          <w:szCs w:val="22"/>
        </w:rPr>
        <w:t xml:space="preserve"> _______________________________</w:t>
      </w:r>
      <w:proofErr w:type="gramStart"/>
      <w:r w:rsidR="000E2A17">
        <w:rPr>
          <w:rFonts w:asciiTheme="majorHAnsi" w:hAnsiTheme="majorHAnsi"/>
          <w:sz w:val="22"/>
          <w:szCs w:val="22"/>
        </w:rPr>
        <w:t>_  Institution</w:t>
      </w:r>
      <w:proofErr w:type="gramEnd"/>
      <w:r w:rsidR="000E2A17">
        <w:rPr>
          <w:rFonts w:asciiTheme="majorHAnsi" w:hAnsiTheme="majorHAnsi"/>
          <w:sz w:val="22"/>
          <w:szCs w:val="22"/>
        </w:rPr>
        <w:t>: _______________________________</w:t>
      </w:r>
    </w:p>
    <w:p w14:paraId="55972069" w14:textId="4331A10A" w:rsidR="00454BA9" w:rsidRPr="000E2A17" w:rsidRDefault="00454BA9" w:rsidP="00C80C62">
      <w:pPr>
        <w:ind w:right="-7"/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Adress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and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phone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number</w:t>
      </w:r>
      <w:proofErr w:type="spellEnd"/>
      <w:r>
        <w:rPr>
          <w:rFonts w:asciiTheme="majorHAnsi" w:hAnsiTheme="majorHAnsi"/>
          <w:sz w:val="22"/>
          <w:szCs w:val="22"/>
        </w:rPr>
        <w:t>:</w:t>
      </w:r>
    </w:p>
    <w:sectPr w:rsidR="00454BA9" w:rsidRPr="000E2A17" w:rsidSect="00FB103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1F89"/>
    <w:multiLevelType w:val="hybridMultilevel"/>
    <w:tmpl w:val="0BCAB79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B1"/>
    <w:rsid w:val="000E2A17"/>
    <w:rsid w:val="001525A3"/>
    <w:rsid w:val="001B37E6"/>
    <w:rsid w:val="003051E9"/>
    <w:rsid w:val="00340539"/>
    <w:rsid w:val="003708A9"/>
    <w:rsid w:val="003D4673"/>
    <w:rsid w:val="003D67A7"/>
    <w:rsid w:val="003F3F2D"/>
    <w:rsid w:val="00454BA9"/>
    <w:rsid w:val="004E0002"/>
    <w:rsid w:val="00503100"/>
    <w:rsid w:val="00821554"/>
    <w:rsid w:val="008C2330"/>
    <w:rsid w:val="008E6E22"/>
    <w:rsid w:val="009400AF"/>
    <w:rsid w:val="009E0BB1"/>
    <w:rsid w:val="00A529A3"/>
    <w:rsid w:val="00B51497"/>
    <w:rsid w:val="00C80C62"/>
    <w:rsid w:val="00FB10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3D1E1"/>
  <w14:defaultImageDpi w14:val="300"/>
  <w15:docId w15:val="{CA0F9BC2-124F-4E57-A291-E880F91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BB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BB1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Zenker, Martin</cp:lastModifiedBy>
  <cp:revision>3</cp:revision>
  <dcterms:created xsi:type="dcterms:W3CDTF">2019-03-28T12:04:00Z</dcterms:created>
  <dcterms:modified xsi:type="dcterms:W3CDTF">2019-04-30T12:49:00Z</dcterms:modified>
</cp:coreProperties>
</file>